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24" w:rsidRDefault="009F1FA2" w:rsidP="00B82324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24" w:rsidRDefault="00B82324" w:rsidP="00B82324">
      <w:pPr>
        <w:rPr>
          <w:b/>
          <w:bCs/>
          <w:sz w:val="28"/>
        </w:rPr>
      </w:pPr>
    </w:p>
    <w:p w:rsidR="00B82324" w:rsidRDefault="00B82324" w:rsidP="00B82324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B82324" w:rsidRDefault="00B82324" w:rsidP="00B82324">
      <w:pPr>
        <w:jc w:val="center"/>
      </w:pPr>
      <w:r>
        <w:t xml:space="preserve">  ВИЛЛОЗСКО</w:t>
      </w:r>
      <w:r w:rsidR="00881BDD">
        <w:t>ГО</w:t>
      </w:r>
      <w:r>
        <w:t xml:space="preserve"> </w:t>
      </w:r>
      <w:r w:rsidR="002852E8">
        <w:t>ГОРОДСКО</w:t>
      </w:r>
      <w:r w:rsidR="00881BDD">
        <w:t>ГО</w:t>
      </w:r>
      <w:r>
        <w:t xml:space="preserve"> ПОСЕЛЕНИ</w:t>
      </w:r>
      <w:r w:rsidR="00881BDD">
        <w:t>Я</w:t>
      </w:r>
    </w:p>
    <w:p w:rsidR="00B82324" w:rsidRDefault="00B82324" w:rsidP="00B82324">
      <w:pPr>
        <w:jc w:val="center"/>
      </w:pPr>
      <w:r>
        <w:t>ЛОМОНОСОВСК</w:t>
      </w:r>
      <w:r w:rsidR="00881BDD">
        <w:t>ОГО РАЙОНА</w:t>
      </w:r>
    </w:p>
    <w:p w:rsidR="00B82324" w:rsidRDefault="00B82324" w:rsidP="00B82324"/>
    <w:p w:rsidR="00B82324" w:rsidRDefault="003C4CD0" w:rsidP="00B82324">
      <w:pPr>
        <w:jc w:val="center"/>
        <w:rPr>
          <w:sz w:val="32"/>
          <w:szCs w:val="32"/>
        </w:rPr>
      </w:pPr>
      <w:r w:rsidRPr="008148EB">
        <w:rPr>
          <w:sz w:val="28"/>
          <w:szCs w:val="28"/>
        </w:rPr>
        <w:t>ПОСТАНОВЛЕНИЕ</w:t>
      </w:r>
      <w:r>
        <w:rPr>
          <w:sz w:val="32"/>
          <w:szCs w:val="32"/>
        </w:rPr>
        <w:t xml:space="preserve"> №</w:t>
      </w:r>
      <w:r w:rsidR="00312769">
        <w:rPr>
          <w:sz w:val="32"/>
          <w:szCs w:val="32"/>
        </w:rPr>
        <w:t xml:space="preserve"> 414</w:t>
      </w:r>
      <w:r>
        <w:rPr>
          <w:sz w:val="32"/>
          <w:szCs w:val="32"/>
        </w:rPr>
        <w:t xml:space="preserve"> </w:t>
      </w:r>
    </w:p>
    <w:p w:rsidR="007C444F" w:rsidRDefault="000C50BC" w:rsidP="007C444F">
      <w:r>
        <w:t xml:space="preserve">от </w:t>
      </w:r>
      <w:r w:rsidR="007C444F">
        <w:t>«</w:t>
      </w:r>
      <w:r w:rsidR="00312769">
        <w:t>17</w:t>
      </w:r>
      <w:r>
        <w:t xml:space="preserve">» </w:t>
      </w:r>
      <w:r w:rsidR="00881BDD">
        <w:t>августа</w:t>
      </w:r>
      <w:r w:rsidR="00B82324"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B82324">
          <w:t>201</w:t>
        </w:r>
        <w:r w:rsidR="00881BDD">
          <w:t>8</w:t>
        </w:r>
        <w:r w:rsidR="00B82324">
          <w:t xml:space="preserve"> г</w:t>
        </w:r>
      </w:smartTag>
      <w:r w:rsidR="00B82324">
        <w:t xml:space="preserve">.                                                                                      </w:t>
      </w:r>
      <w:r w:rsidR="007C444F">
        <w:t xml:space="preserve">       </w:t>
      </w:r>
      <w:r w:rsidR="00881BDD">
        <w:t>гп</w:t>
      </w:r>
      <w:r w:rsidR="00B82324">
        <w:t xml:space="preserve"> </w:t>
      </w:r>
      <w:r w:rsidR="007C444F">
        <w:t xml:space="preserve">  Виллози</w:t>
      </w:r>
    </w:p>
    <w:p w:rsidR="00B82324" w:rsidRPr="00086BC1" w:rsidRDefault="00B82324" w:rsidP="00B82324">
      <w:pPr>
        <w:rPr>
          <w:sz w:val="20"/>
          <w:szCs w:val="20"/>
        </w:rPr>
      </w:pPr>
    </w:p>
    <w:p w:rsidR="00456264" w:rsidRDefault="00B82324" w:rsidP="00456264">
      <w:pPr>
        <w:jc w:val="both"/>
        <w:rPr>
          <w:sz w:val="20"/>
          <w:szCs w:val="20"/>
        </w:rPr>
      </w:pPr>
      <w:r w:rsidRPr="00086BC1">
        <w:rPr>
          <w:sz w:val="20"/>
          <w:szCs w:val="20"/>
        </w:rPr>
        <w:t>«О</w:t>
      </w:r>
      <w:r w:rsidR="00456264">
        <w:rPr>
          <w:sz w:val="20"/>
          <w:szCs w:val="20"/>
        </w:rPr>
        <w:t xml:space="preserve"> внесении изменений в </w:t>
      </w:r>
      <w:r w:rsidRPr="00086BC1">
        <w:rPr>
          <w:sz w:val="20"/>
          <w:szCs w:val="20"/>
        </w:rPr>
        <w:t xml:space="preserve"> муниципальн</w:t>
      </w:r>
      <w:r w:rsidR="00456264">
        <w:rPr>
          <w:sz w:val="20"/>
          <w:szCs w:val="20"/>
        </w:rPr>
        <w:t>ую</w:t>
      </w:r>
      <w:r w:rsidRPr="00086BC1">
        <w:rPr>
          <w:sz w:val="20"/>
          <w:szCs w:val="20"/>
        </w:rPr>
        <w:t xml:space="preserve"> </w:t>
      </w:r>
      <w:r w:rsidR="00881BDD" w:rsidRPr="00086BC1">
        <w:rPr>
          <w:sz w:val="20"/>
          <w:szCs w:val="20"/>
        </w:rPr>
        <w:t>целев</w:t>
      </w:r>
      <w:r w:rsidR="00456264">
        <w:rPr>
          <w:sz w:val="20"/>
          <w:szCs w:val="20"/>
        </w:rPr>
        <w:t>ую</w:t>
      </w:r>
    </w:p>
    <w:p w:rsidR="00456264" w:rsidRDefault="00B82324" w:rsidP="00456264">
      <w:pPr>
        <w:jc w:val="both"/>
        <w:rPr>
          <w:bCs/>
          <w:sz w:val="20"/>
          <w:szCs w:val="20"/>
        </w:rPr>
      </w:pPr>
      <w:r w:rsidRPr="00086BC1">
        <w:rPr>
          <w:sz w:val="20"/>
          <w:szCs w:val="20"/>
        </w:rPr>
        <w:t>программ</w:t>
      </w:r>
      <w:r w:rsidR="00456264">
        <w:rPr>
          <w:sz w:val="20"/>
          <w:szCs w:val="20"/>
        </w:rPr>
        <w:t>у</w:t>
      </w:r>
      <w:r w:rsidR="00881BDD" w:rsidRPr="00086BC1">
        <w:rPr>
          <w:sz w:val="20"/>
          <w:szCs w:val="20"/>
        </w:rPr>
        <w:t xml:space="preserve"> </w:t>
      </w:r>
      <w:r w:rsidRPr="00086BC1">
        <w:rPr>
          <w:bCs/>
          <w:sz w:val="20"/>
          <w:szCs w:val="20"/>
        </w:rPr>
        <w:t>«Устойчивое развитие сельских</w:t>
      </w:r>
    </w:p>
    <w:p w:rsidR="00456264" w:rsidRDefault="00B82324" w:rsidP="00456264">
      <w:pPr>
        <w:jc w:val="both"/>
        <w:rPr>
          <w:bCs/>
          <w:sz w:val="20"/>
          <w:szCs w:val="20"/>
        </w:rPr>
      </w:pPr>
      <w:r w:rsidRPr="00086BC1">
        <w:rPr>
          <w:bCs/>
          <w:sz w:val="20"/>
          <w:szCs w:val="20"/>
        </w:rPr>
        <w:t>территорий муниципального образования</w:t>
      </w:r>
    </w:p>
    <w:p w:rsidR="00456264" w:rsidRDefault="00B82324" w:rsidP="00456264">
      <w:pPr>
        <w:jc w:val="both"/>
        <w:rPr>
          <w:bCs/>
          <w:sz w:val="20"/>
          <w:szCs w:val="20"/>
        </w:rPr>
      </w:pPr>
      <w:r w:rsidRPr="00086BC1">
        <w:rPr>
          <w:bCs/>
          <w:sz w:val="20"/>
          <w:szCs w:val="20"/>
        </w:rPr>
        <w:t xml:space="preserve">Виллозское </w:t>
      </w:r>
      <w:r w:rsidR="00881BDD" w:rsidRPr="00456264">
        <w:rPr>
          <w:bCs/>
          <w:sz w:val="20"/>
          <w:szCs w:val="20"/>
        </w:rPr>
        <w:t>городское</w:t>
      </w:r>
      <w:r w:rsidRPr="00456264">
        <w:rPr>
          <w:bCs/>
          <w:sz w:val="20"/>
          <w:szCs w:val="20"/>
        </w:rPr>
        <w:t xml:space="preserve"> поселение   Ломоносовск</w:t>
      </w:r>
      <w:r w:rsidR="00881BDD" w:rsidRPr="00456264">
        <w:rPr>
          <w:bCs/>
          <w:sz w:val="20"/>
          <w:szCs w:val="20"/>
        </w:rPr>
        <w:t>ого</w:t>
      </w:r>
    </w:p>
    <w:p w:rsidR="00456264" w:rsidRDefault="00B82324" w:rsidP="00456264">
      <w:pPr>
        <w:jc w:val="both"/>
        <w:rPr>
          <w:bCs/>
          <w:sz w:val="20"/>
          <w:szCs w:val="20"/>
        </w:rPr>
      </w:pPr>
      <w:r w:rsidRPr="00456264">
        <w:rPr>
          <w:bCs/>
          <w:sz w:val="20"/>
          <w:szCs w:val="20"/>
        </w:rPr>
        <w:t>муниципальн</w:t>
      </w:r>
      <w:r w:rsidR="00881BDD" w:rsidRPr="00456264">
        <w:rPr>
          <w:bCs/>
          <w:sz w:val="20"/>
          <w:szCs w:val="20"/>
        </w:rPr>
        <w:t>ого</w:t>
      </w:r>
      <w:r w:rsidRPr="00456264">
        <w:rPr>
          <w:bCs/>
          <w:sz w:val="20"/>
          <w:szCs w:val="20"/>
        </w:rPr>
        <w:t xml:space="preserve"> район</w:t>
      </w:r>
      <w:r w:rsidR="00881BDD" w:rsidRPr="00456264">
        <w:rPr>
          <w:bCs/>
          <w:sz w:val="20"/>
          <w:szCs w:val="20"/>
        </w:rPr>
        <w:t>а</w:t>
      </w:r>
      <w:r w:rsidRPr="00456264">
        <w:rPr>
          <w:bCs/>
          <w:sz w:val="20"/>
          <w:szCs w:val="20"/>
        </w:rPr>
        <w:t xml:space="preserve"> Ленинградской области</w:t>
      </w:r>
    </w:p>
    <w:p w:rsidR="00B82324" w:rsidRPr="00456264" w:rsidRDefault="00B82324" w:rsidP="00456264">
      <w:pPr>
        <w:jc w:val="both"/>
        <w:rPr>
          <w:sz w:val="20"/>
          <w:szCs w:val="20"/>
        </w:rPr>
      </w:pPr>
      <w:r w:rsidRPr="00456264">
        <w:rPr>
          <w:bCs/>
          <w:sz w:val="20"/>
          <w:szCs w:val="20"/>
        </w:rPr>
        <w:t>на 201</w:t>
      </w:r>
      <w:r w:rsidR="00B86A6A">
        <w:rPr>
          <w:bCs/>
          <w:sz w:val="20"/>
          <w:szCs w:val="20"/>
        </w:rPr>
        <w:t>5</w:t>
      </w:r>
      <w:r w:rsidRPr="00456264">
        <w:rPr>
          <w:bCs/>
          <w:sz w:val="20"/>
          <w:szCs w:val="20"/>
        </w:rPr>
        <w:t>-20</w:t>
      </w:r>
      <w:r w:rsidR="00B86A6A">
        <w:rPr>
          <w:bCs/>
          <w:sz w:val="20"/>
          <w:szCs w:val="20"/>
        </w:rPr>
        <w:t>17</w:t>
      </w:r>
      <w:r w:rsidRPr="00456264">
        <w:rPr>
          <w:bCs/>
          <w:sz w:val="20"/>
          <w:szCs w:val="20"/>
        </w:rPr>
        <w:t xml:space="preserve"> годы</w:t>
      </w:r>
      <w:r w:rsidR="00B86A6A">
        <w:rPr>
          <w:bCs/>
          <w:sz w:val="20"/>
          <w:szCs w:val="20"/>
        </w:rPr>
        <w:t xml:space="preserve"> и на период до 2020года</w:t>
      </w:r>
      <w:r w:rsidRPr="00456264">
        <w:rPr>
          <w:bCs/>
          <w:sz w:val="20"/>
          <w:szCs w:val="20"/>
        </w:rPr>
        <w:t xml:space="preserve">» </w:t>
      </w:r>
    </w:p>
    <w:p w:rsidR="00456264" w:rsidRDefault="00086BC1" w:rsidP="00B823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6BC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5A84" w:rsidRDefault="006E5A84" w:rsidP="006E5A8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администрации,  в соответствии с  Постановлением местной администрации от 14.10.2014 года № 304 «Об утверждении порядка разработки,  реализации и оценки эффективности муниципальных программ муниципального образования Виллозское сельское поселение муниципального образования  Ломоносовский муниципальный район  Ленинградской области» </w:t>
      </w:r>
    </w:p>
    <w:p w:rsidR="008148EB" w:rsidRDefault="008148EB" w:rsidP="00B823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82324" w:rsidRPr="008148EB" w:rsidRDefault="00B82324" w:rsidP="008148E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48EB">
        <w:rPr>
          <w:rFonts w:ascii="Times New Roman" w:hAnsi="Times New Roman" w:cs="Times New Roman"/>
          <w:sz w:val="24"/>
          <w:szCs w:val="24"/>
        </w:rPr>
        <w:t>ПОСТАНОВЛЯЮ</w:t>
      </w:r>
    </w:p>
    <w:p w:rsidR="00244C98" w:rsidRDefault="00244C98" w:rsidP="008148EB">
      <w:pPr>
        <w:jc w:val="center"/>
      </w:pPr>
    </w:p>
    <w:p w:rsidR="00244C98" w:rsidRPr="00244C98" w:rsidRDefault="00244C98" w:rsidP="00F328ED">
      <w:pPr>
        <w:jc w:val="both"/>
        <w:rPr>
          <w:bCs/>
        </w:rPr>
      </w:pPr>
      <w:r>
        <w:t>1. Внести в муниципальную целевую программу  «</w:t>
      </w:r>
      <w:r w:rsidRPr="00244C98">
        <w:rPr>
          <w:bCs/>
        </w:rPr>
        <w:t>Устойчивое развитие сельских</w:t>
      </w:r>
    </w:p>
    <w:p w:rsidR="00244C98" w:rsidRDefault="00244C98" w:rsidP="00F328ED">
      <w:pPr>
        <w:jc w:val="both"/>
      </w:pPr>
      <w:r w:rsidRPr="00244C98">
        <w:rPr>
          <w:bCs/>
        </w:rPr>
        <w:t>территорий муниципального образования Виллозское городское поселение   Ломоносовского муниципального района Ленинградской области</w:t>
      </w:r>
      <w:r>
        <w:rPr>
          <w:bCs/>
        </w:rPr>
        <w:t xml:space="preserve"> </w:t>
      </w:r>
      <w:r w:rsidRPr="00244C98">
        <w:rPr>
          <w:bCs/>
        </w:rPr>
        <w:t>на 201</w:t>
      </w:r>
      <w:r w:rsidR="006E5A84">
        <w:rPr>
          <w:bCs/>
        </w:rPr>
        <w:t>5</w:t>
      </w:r>
      <w:r w:rsidRPr="00244C98">
        <w:rPr>
          <w:bCs/>
        </w:rPr>
        <w:t>-20</w:t>
      </w:r>
      <w:r w:rsidR="006E5A84">
        <w:rPr>
          <w:bCs/>
        </w:rPr>
        <w:t>17</w:t>
      </w:r>
      <w:r w:rsidRPr="00244C98">
        <w:rPr>
          <w:bCs/>
        </w:rPr>
        <w:t xml:space="preserve"> годы</w:t>
      </w:r>
      <w:r w:rsidR="006E5A84">
        <w:rPr>
          <w:bCs/>
        </w:rPr>
        <w:t xml:space="preserve"> и на период до 2020 года», утвержденную Постановлением №</w:t>
      </w:r>
      <w:r w:rsidR="006E5A84">
        <w:t xml:space="preserve"> 373 от 23.12.2014г. </w:t>
      </w:r>
      <w:r w:rsidR="006E5A84">
        <w:rPr>
          <w:bCs/>
        </w:rPr>
        <w:t xml:space="preserve"> главы местной администрации муниципального образования Виллозское сельское поселение муниципального образования Ломоносовский муниципальный район Ленинградской области следующие изменения:</w:t>
      </w:r>
      <w:r>
        <w:t xml:space="preserve"> </w:t>
      </w:r>
    </w:p>
    <w:p w:rsidR="006E5A84" w:rsidRDefault="006E5A84" w:rsidP="00F328ED">
      <w:pPr>
        <w:jc w:val="both"/>
      </w:pPr>
    </w:p>
    <w:p w:rsidR="006E5A84" w:rsidRDefault="006E5A84" w:rsidP="00F328ED">
      <w:pPr>
        <w:jc w:val="both"/>
      </w:pPr>
    </w:p>
    <w:p w:rsidR="006E5A84" w:rsidRDefault="006E5A84" w:rsidP="00F328ED">
      <w:pPr>
        <w:jc w:val="both"/>
      </w:pPr>
      <w:r>
        <w:t>1.1</w:t>
      </w:r>
      <w:r w:rsidR="00F328ED">
        <w:t>.</w:t>
      </w:r>
      <w:r>
        <w:t xml:space="preserve"> В паспорт муниципальной программы: </w:t>
      </w:r>
    </w:p>
    <w:p w:rsidR="006E5A84" w:rsidRDefault="006E5A84" w:rsidP="00F328ED">
      <w:pPr>
        <w:jc w:val="both"/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7096"/>
      </w:tblGrid>
      <w:tr w:rsidR="006E5A8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показатели 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Default="006E5A84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 и приобретение </w:t>
            </w:r>
            <w:smartTag w:uri="urn:schemas-microsoft-com:office:smarttags" w:element="metricconverter">
              <w:smartTagPr>
                <w:attr w:name="ProductID" w:val="540 м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540 м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жилья  для  граждан, проживающих в сельской местности, в том числе </w:t>
            </w:r>
            <w:smartTag w:uri="urn:schemas-microsoft-com:office:smarttags" w:element="metricconverter">
              <w:smartTagPr>
                <w:attr w:name="ProductID" w:val="108 м2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108 м</w:t>
              </w: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жилья для молодых семей и молодых специалистов;</w:t>
            </w:r>
          </w:p>
          <w:p w:rsidR="006E5A84" w:rsidRDefault="006E5A84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 год -    </w:t>
            </w:r>
            <w:smartTag w:uri="urn:schemas-microsoft-com:office:smarttags" w:element="metricconverter">
              <w:smartTagPr>
                <w:attr w:name="ProductID" w:val="0,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0,0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6E5A84" w:rsidRDefault="006E5A84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 год </w:t>
            </w:r>
            <w:smartTag w:uri="urn:schemas-microsoft-com:office:smarttags" w:element="metricconverter">
              <w:smartTagPr>
                <w:attr w:name="ProductID" w:val="-270,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-270,0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6E5A84" w:rsidRPr="00CF67DB" w:rsidRDefault="006E5A84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год-  </w:t>
            </w:r>
            <w:smartTag w:uri="urn:schemas-microsoft-com:office:smarttags" w:element="metricconverter">
              <w:smartTagPr>
                <w:attr w:name="ProductID" w:val="270,0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270,0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.кв.  </w:t>
            </w:r>
          </w:p>
        </w:tc>
      </w:tr>
      <w:tr w:rsidR="006E5A8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финансовых ресурсов, запланированных по Программе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Pr="00091759" w:rsidRDefault="006E5A84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75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(прогнозная оценка)  из средств областного бюджета 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 </w:t>
            </w:r>
            <w:r w:rsidRPr="0009175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 в т. ч. молодых семей и молодых специалистов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09175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2018год  -        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 тыс.руб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2020год – 8</w:t>
            </w:r>
            <w:r w:rsidR="009F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 ч. молодых семей и молодых специалистов  3</w:t>
            </w:r>
            <w:r w:rsidR="009F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6E5A84" w:rsidRDefault="006E5A84" w:rsidP="009F1FA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Средства местного бюджета не предусматриваются.</w:t>
            </w:r>
          </w:p>
        </w:tc>
      </w:tr>
      <w:tr w:rsidR="006E5A84"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Программы и показатели ее 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 эффективности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84" w:rsidRDefault="006E5A84" w:rsidP="00F328ED">
            <w:pPr>
              <w:tabs>
                <w:tab w:val="left" w:pos="0"/>
              </w:tabs>
              <w:jc w:val="both"/>
            </w:pPr>
            <w:r>
              <w:t>Улучшение жилищных условий 10 сельских семей, в том числе 2 молодых семей и молодых специалистов;</w:t>
            </w:r>
          </w:p>
          <w:p w:rsidR="006E5A84" w:rsidRDefault="006E5A84" w:rsidP="00F328ED">
            <w:pPr>
              <w:tabs>
                <w:tab w:val="left" w:pos="0"/>
              </w:tabs>
              <w:jc w:val="both"/>
            </w:pPr>
            <w:r>
              <w:t>2018-2020 годы   10 семей,  в т. ч. молодых семей и молодых специалистов  2.</w:t>
            </w:r>
          </w:p>
          <w:p w:rsidR="006E5A84" w:rsidRDefault="006E5A84" w:rsidP="00F328E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общества к достижениям в различных сферах сельского развития путем проведения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конкурсов, спортивных мероприятий, оповещения через СМИ.</w:t>
            </w:r>
          </w:p>
        </w:tc>
      </w:tr>
    </w:tbl>
    <w:p w:rsidR="006E5A84" w:rsidRDefault="006E5A84" w:rsidP="00F328ED">
      <w:pPr>
        <w:jc w:val="both"/>
      </w:pPr>
    </w:p>
    <w:p w:rsidR="00407059" w:rsidRPr="00407059" w:rsidRDefault="00F328ED" w:rsidP="00F328ED">
      <w:pPr>
        <w:jc w:val="both"/>
        <w:rPr>
          <w:b/>
        </w:rPr>
      </w:pPr>
      <w:r>
        <w:t>1</w:t>
      </w:r>
      <w:r w:rsidR="00407059" w:rsidRPr="00407059">
        <w:t>.</w:t>
      </w:r>
      <w:r>
        <w:t>2.</w:t>
      </w:r>
      <w:r w:rsidR="00407059" w:rsidRPr="00407059">
        <w:t xml:space="preserve"> В</w:t>
      </w:r>
      <w:r w:rsidR="00407059">
        <w:t xml:space="preserve"> раздел </w:t>
      </w:r>
      <w:r w:rsidR="008731DE">
        <w:rPr>
          <w:lang w:val="en-US"/>
        </w:rPr>
        <w:t>II</w:t>
      </w:r>
      <w:r w:rsidR="00407059">
        <w:t>.</w:t>
      </w:r>
      <w:r w:rsidR="00407059">
        <w:rPr>
          <w:b/>
        </w:rPr>
        <w:t xml:space="preserve"> </w:t>
      </w:r>
      <w:r w:rsidR="00407059" w:rsidRPr="00407059">
        <w:t>Основные цели и задачи, сроки и этапы реализации программы, целевые индикаторы и показатели</w:t>
      </w:r>
      <w:r w:rsidR="00407059">
        <w:t>:</w:t>
      </w:r>
    </w:p>
    <w:p w:rsidR="00F328ED" w:rsidRDefault="00F328ED" w:rsidP="00F328ED">
      <w:pPr>
        <w:autoSpaceDE w:val="0"/>
        <w:autoSpaceDN w:val="0"/>
        <w:adjustRightInd w:val="0"/>
        <w:jc w:val="both"/>
      </w:pPr>
    </w:p>
    <w:p w:rsidR="00407059" w:rsidRDefault="00407059" w:rsidP="00F328ED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Таблица № 1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1"/>
        <w:gridCol w:w="4369"/>
        <w:gridCol w:w="1080"/>
        <w:gridCol w:w="1080"/>
        <w:gridCol w:w="1080"/>
        <w:gridCol w:w="1080"/>
      </w:tblGrid>
      <w:tr w:rsidR="00407059" w:rsidTr="009F1FA2">
        <w:trPr>
          <w:cantSplit/>
          <w:trHeight w:val="3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59" w:rsidRPr="009F1FA2" w:rsidRDefault="00407059" w:rsidP="009F1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F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07059">
        <w:trPr>
          <w:cantSplit/>
          <w:trHeight w:val="638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86" w:rsidRDefault="00407059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407059" w:rsidRDefault="00407059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059">
        <w:trPr>
          <w:cantSplit/>
          <w:trHeight w:val="60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 и приобретение жилья для граждан, проживающих в сельской местности, молодых семей и молодых специалистов - всего, кв.м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07059">
        <w:trPr>
          <w:cantSplit/>
          <w:trHeight w:val="3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F328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молодых семей и молодых специалистов, кв. 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059" w:rsidRDefault="00407059" w:rsidP="0004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6E5A84" w:rsidRDefault="006E5A84" w:rsidP="00F328ED">
      <w:pPr>
        <w:jc w:val="both"/>
      </w:pPr>
    </w:p>
    <w:p w:rsidR="00407059" w:rsidRDefault="00F328ED" w:rsidP="00F328ED">
      <w:pPr>
        <w:jc w:val="both"/>
        <w:rPr>
          <w:b/>
        </w:rPr>
      </w:pPr>
      <w:r>
        <w:t>1.</w:t>
      </w:r>
      <w:r w:rsidR="008731DE">
        <w:t>3.</w:t>
      </w:r>
      <w:r w:rsidR="008731DE" w:rsidRPr="008731DE">
        <w:t xml:space="preserve"> </w:t>
      </w:r>
      <w:r w:rsidR="00407059">
        <w:t xml:space="preserve">В раздел </w:t>
      </w:r>
      <w:r w:rsidR="008731DE">
        <w:rPr>
          <w:lang w:val="en-US"/>
        </w:rPr>
        <w:t>III</w:t>
      </w:r>
      <w:r w:rsidR="00407059">
        <w:t>.</w:t>
      </w:r>
      <w:r w:rsidR="00407059" w:rsidRPr="00407059">
        <w:rPr>
          <w:b/>
        </w:rPr>
        <w:t xml:space="preserve"> </w:t>
      </w:r>
      <w:r w:rsidR="00407059" w:rsidRPr="00407059">
        <w:t>Система программных мероприятий и ресурсное обеспечение программы</w:t>
      </w:r>
      <w:r w:rsidR="00407059">
        <w:t>.</w:t>
      </w:r>
    </w:p>
    <w:p w:rsidR="00407059" w:rsidRDefault="00407059" w:rsidP="00F328ED">
      <w:pPr>
        <w:autoSpaceDE w:val="0"/>
        <w:autoSpaceDN w:val="0"/>
        <w:adjustRightInd w:val="0"/>
        <w:jc w:val="both"/>
        <w:rPr>
          <w:rFonts w:cs="Calibri"/>
        </w:rPr>
      </w:pPr>
      <w:r>
        <w:t xml:space="preserve">       </w:t>
      </w:r>
      <w:r>
        <w:rPr>
          <w:rFonts w:cs="Calibri"/>
        </w:rPr>
        <w:t>Финансирование мероприятий программы осуществляется за счёт средств  областного  бюджета, а также внебюджетных источников.</w:t>
      </w:r>
    </w:p>
    <w:p w:rsidR="00407059" w:rsidRPr="007B2470" w:rsidRDefault="00407059" w:rsidP="00F328ED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B2470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(прогнозная оценка)  из средств областного бюджета  – </w:t>
      </w:r>
      <w:r>
        <w:rPr>
          <w:rFonts w:ascii="Times New Roman" w:hAnsi="Times New Roman" w:cs="Times New Roman"/>
          <w:sz w:val="24"/>
          <w:szCs w:val="24"/>
        </w:rPr>
        <w:t xml:space="preserve">16292 </w:t>
      </w:r>
      <w:r w:rsidR="00241586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Pr="007B2470">
        <w:rPr>
          <w:rFonts w:ascii="Times New Roman" w:hAnsi="Times New Roman" w:cs="Times New Roman"/>
          <w:sz w:val="24"/>
          <w:szCs w:val="24"/>
        </w:rPr>
        <w:t xml:space="preserve">в т. ч. молодых семей и молодых специалистов  </w:t>
      </w:r>
      <w:r>
        <w:rPr>
          <w:rFonts w:ascii="Times New Roman" w:hAnsi="Times New Roman" w:cs="Times New Roman"/>
          <w:sz w:val="24"/>
          <w:szCs w:val="24"/>
        </w:rPr>
        <w:t>3258,</w:t>
      </w:r>
      <w:r w:rsidR="00241586">
        <w:rPr>
          <w:rFonts w:ascii="Times New Roman" w:hAnsi="Times New Roman" w:cs="Times New Roman"/>
          <w:sz w:val="24"/>
          <w:szCs w:val="24"/>
        </w:rPr>
        <w:t xml:space="preserve">00 </w:t>
      </w:r>
      <w:r w:rsidRPr="007B2470">
        <w:rPr>
          <w:rFonts w:ascii="Times New Roman" w:hAnsi="Times New Roman" w:cs="Times New Roman"/>
          <w:sz w:val="24"/>
          <w:szCs w:val="24"/>
        </w:rPr>
        <w:t>тыс. руб.</w:t>
      </w:r>
    </w:p>
    <w:p w:rsidR="008731DE" w:rsidRDefault="008731DE" w:rsidP="008731DE">
      <w:pPr>
        <w:autoSpaceDE w:val="0"/>
        <w:autoSpaceDN w:val="0"/>
        <w:adjustRightInd w:val="0"/>
        <w:jc w:val="both"/>
        <w:rPr>
          <w:lang w:val="en-US"/>
        </w:rPr>
      </w:pPr>
    </w:p>
    <w:p w:rsidR="00FA79A1" w:rsidRDefault="008731DE" w:rsidP="00FA79A1">
      <w:pPr>
        <w:autoSpaceDE w:val="0"/>
        <w:autoSpaceDN w:val="0"/>
        <w:adjustRightInd w:val="0"/>
        <w:jc w:val="both"/>
      </w:pPr>
      <w:r w:rsidRPr="008731DE">
        <w:t>1.</w:t>
      </w:r>
      <w:r>
        <w:t>4.</w:t>
      </w:r>
      <w:r>
        <w:rPr>
          <w:b/>
        </w:rPr>
        <w:t xml:space="preserve"> </w:t>
      </w:r>
      <w:r w:rsidR="00FA79A1">
        <w:rPr>
          <w:b/>
        </w:rPr>
        <w:t>Р</w:t>
      </w:r>
      <w:r>
        <w:t xml:space="preserve">аздел </w:t>
      </w:r>
      <w:r>
        <w:rPr>
          <w:lang w:val="en-US"/>
        </w:rPr>
        <w:t>VI</w:t>
      </w:r>
      <w:r w:rsidR="0044219E">
        <w:t>.</w:t>
      </w:r>
      <w:r>
        <w:rPr>
          <w:b/>
        </w:rPr>
        <w:t xml:space="preserve"> </w:t>
      </w:r>
      <w:r w:rsidRPr="00DA3962">
        <w:t>Положение</w:t>
      </w:r>
      <w:r w:rsidR="00FA79A1">
        <w:t>,</w:t>
      </w:r>
      <w:r w:rsidRPr="00DA3962">
        <w:t xml:space="preserve">  порядок и условия реализации мероприятий по улучшению жилищных условий граждан, проживающих в сельской местности, в том числе молодых семей и молодых специалистов установлены</w:t>
      </w:r>
      <w:r>
        <w:t>:</w:t>
      </w:r>
      <w:r w:rsidR="00FA79A1">
        <w:t xml:space="preserve"> </w:t>
      </w:r>
    </w:p>
    <w:p w:rsidR="008731DE" w:rsidRDefault="008731DE" w:rsidP="00FA79A1">
      <w:pPr>
        <w:autoSpaceDE w:val="0"/>
        <w:autoSpaceDN w:val="0"/>
        <w:adjustRightInd w:val="0"/>
        <w:jc w:val="both"/>
      </w:pPr>
      <w:r>
        <w:t xml:space="preserve">    1. Постановлением Правительства Ленинградской области  от 10.06.2014 года № 241 «Положение 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области" государственной программы Ленинградской области "Развитие сельского хозяйства Ленинградской области".</w:t>
      </w:r>
    </w:p>
    <w:p w:rsidR="008731DE" w:rsidRDefault="008731DE" w:rsidP="008731DE">
      <w:pPr>
        <w:autoSpaceDE w:val="0"/>
        <w:autoSpaceDN w:val="0"/>
        <w:adjustRightInd w:val="0"/>
        <w:jc w:val="both"/>
      </w:pPr>
      <w:r>
        <w:t xml:space="preserve">   2.   Приказом комитета по строительству Ленинградской области от 26.06.2014 года № 10  «О порядке и условиях реализации мероприятий по улучшению жилищных условий граждан, проживающих в сельской местности, в том числе молодых семей и молодых специалистов, в рамках подпрограммы "Устойчивое развитие сельских территорий Ленинградской области" государственной программы Ленинградской области "Развитие сельского хозяйства Ленинградской области"</w:t>
      </w:r>
      <w:r w:rsidR="008148EB">
        <w:t>.</w:t>
      </w:r>
    </w:p>
    <w:p w:rsidR="008731DE" w:rsidRPr="003A5B7B" w:rsidRDefault="008731DE" w:rsidP="008731DE">
      <w:pPr>
        <w:autoSpaceDE w:val="0"/>
        <w:autoSpaceDN w:val="0"/>
        <w:adjustRightInd w:val="0"/>
        <w:jc w:val="both"/>
      </w:pPr>
    </w:p>
    <w:p w:rsidR="00F328ED" w:rsidRDefault="00F328ED" w:rsidP="00F328ED">
      <w:pPr>
        <w:jc w:val="both"/>
      </w:pPr>
    </w:p>
    <w:p w:rsidR="00F328ED" w:rsidRDefault="00F328ED" w:rsidP="00F328ED">
      <w:pPr>
        <w:jc w:val="both"/>
      </w:pPr>
      <w:r>
        <w:t>1.</w:t>
      </w:r>
      <w:r w:rsidR="008731DE">
        <w:t>5</w:t>
      </w:r>
      <w:r>
        <w:t>. В приложение №1</w:t>
      </w:r>
      <w:r w:rsidR="00324455">
        <w:t>.</w:t>
      </w:r>
      <w:r>
        <w:t xml:space="preserve"> Целевые индикаторы и показатели м</w:t>
      </w:r>
      <w:r w:rsidRPr="00134126">
        <w:t xml:space="preserve">униципальной </w:t>
      </w:r>
      <w:r>
        <w:t xml:space="preserve">целевой </w:t>
      </w:r>
      <w:r w:rsidRPr="00134126">
        <w:t>программы «</w:t>
      </w:r>
      <w:r w:rsidRPr="00134126">
        <w:rPr>
          <w:bCs/>
        </w:rPr>
        <w:t xml:space="preserve">Устойчивое развитие сельских территорий </w:t>
      </w:r>
      <w:r>
        <w:rPr>
          <w:bCs/>
        </w:rPr>
        <w:t xml:space="preserve">муниципального образования Виллозское городское поселение  </w:t>
      </w:r>
      <w:r w:rsidRPr="00134126">
        <w:rPr>
          <w:bCs/>
        </w:rPr>
        <w:t xml:space="preserve"> Ломоносовск</w:t>
      </w:r>
      <w:r>
        <w:rPr>
          <w:bCs/>
        </w:rPr>
        <w:t>ого</w:t>
      </w:r>
      <w:r w:rsidRPr="00134126">
        <w:rPr>
          <w:bCs/>
        </w:rPr>
        <w:t xml:space="preserve"> муниципальн</w:t>
      </w:r>
      <w:r>
        <w:rPr>
          <w:bCs/>
        </w:rPr>
        <w:t>ого</w:t>
      </w:r>
      <w:r w:rsidRPr="00134126">
        <w:rPr>
          <w:bCs/>
        </w:rPr>
        <w:t xml:space="preserve"> район</w:t>
      </w:r>
      <w:r>
        <w:rPr>
          <w:bCs/>
        </w:rPr>
        <w:t xml:space="preserve">а </w:t>
      </w:r>
      <w:r w:rsidRPr="00134126">
        <w:rPr>
          <w:bCs/>
        </w:rPr>
        <w:t xml:space="preserve"> Ленинградской области на 201</w:t>
      </w:r>
      <w:r>
        <w:rPr>
          <w:bCs/>
        </w:rPr>
        <w:t>5</w:t>
      </w:r>
      <w:r w:rsidRPr="00134126">
        <w:rPr>
          <w:bCs/>
        </w:rPr>
        <w:t>-20</w:t>
      </w:r>
      <w:r>
        <w:rPr>
          <w:bCs/>
        </w:rPr>
        <w:t>17</w:t>
      </w:r>
      <w:r w:rsidRPr="00134126">
        <w:rPr>
          <w:bCs/>
        </w:rPr>
        <w:t xml:space="preserve"> годы</w:t>
      </w:r>
      <w:r>
        <w:rPr>
          <w:bCs/>
        </w:rPr>
        <w:t xml:space="preserve"> и на период до 2020 года»</w:t>
      </w:r>
      <w:r w:rsidR="00324455">
        <w:rPr>
          <w:bCs/>
        </w:rPr>
        <w:t>:</w:t>
      </w:r>
    </w:p>
    <w:p w:rsidR="00F328ED" w:rsidRDefault="00F328ED" w:rsidP="00F328ED">
      <w:pPr>
        <w:autoSpaceDE w:val="0"/>
        <w:autoSpaceDN w:val="0"/>
        <w:adjustRightInd w:val="0"/>
        <w:jc w:val="both"/>
      </w:pPr>
    </w:p>
    <w:tbl>
      <w:tblPr>
        <w:tblW w:w="9763" w:type="dxa"/>
        <w:jc w:val="center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21"/>
        <w:gridCol w:w="1598"/>
        <w:gridCol w:w="1246"/>
        <w:gridCol w:w="1062"/>
        <w:gridCol w:w="1069"/>
        <w:gridCol w:w="1067"/>
      </w:tblGrid>
      <w:tr w:rsidR="00F328ED">
        <w:trPr>
          <w:tblHeader/>
          <w:jc w:val="center"/>
        </w:trPr>
        <w:tc>
          <w:tcPr>
            <w:tcW w:w="3721" w:type="dxa"/>
            <w:vMerge w:val="restart"/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8" w:type="dxa"/>
            <w:vMerge w:val="restart"/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124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3198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F328ED">
        <w:trPr>
          <w:tblHeader/>
          <w:jc w:val="center"/>
        </w:trPr>
        <w:tc>
          <w:tcPr>
            <w:tcW w:w="372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</w:tr>
      <w:tr w:rsidR="00F328ED" w:rsidTr="009F1FA2">
        <w:trPr>
          <w:trHeight w:val="788"/>
          <w:jc w:val="center"/>
        </w:trPr>
        <w:tc>
          <w:tcPr>
            <w:tcW w:w="3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8ED" w:rsidRDefault="00F328ED" w:rsidP="00043D22">
            <w:pPr>
              <w:autoSpaceDE w:val="0"/>
              <w:autoSpaceDN w:val="0"/>
              <w:adjustRightInd w:val="0"/>
            </w:pPr>
            <w:r>
              <w:t xml:space="preserve">Количество семей </w:t>
            </w:r>
            <w:r w:rsidRPr="00DD3C15">
              <w:t xml:space="preserve"> граждан, проживающих в сельской местности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семей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328ED" w:rsidTr="009F1FA2">
        <w:trPr>
          <w:jc w:val="center"/>
        </w:trPr>
        <w:tc>
          <w:tcPr>
            <w:tcW w:w="3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8ED" w:rsidRDefault="00F328ED" w:rsidP="00043D22">
            <w:pPr>
              <w:autoSpaceDE w:val="0"/>
              <w:autoSpaceDN w:val="0"/>
              <w:adjustRightInd w:val="0"/>
            </w:pPr>
            <w:r>
              <w:t>в том числе молодых семей и молодых специалистов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семей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328ED" w:rsidTr="009F1FA2">
        <w:trPr>
          <w:jc w:val="center"/>
        </w:trPr>
        <w:tc>
          <w:tcPr>
            <w:tcW w:w="3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8ED" w:rsidRPr="00DD3C15" w:rsidRDefault="00F328ED" w:rsidP="00043D22">
            <w:pPr>
              <w:autoSpaceDE w:val="0"/>
              <w:autoSpaceDN w:val="0"/>
              <w:adjustRightInd w:val="0"/>
            </w:pPr>
            <w:r>
              <w:t>П</w:t>
            </w:r>
            <w:r w:rsidRPr="00DD3C15">
              <w:t>риобретение жилья для граждан, проживающих в сельской местности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043D22">
            <w:pPr>
              <w:autoSpaceDE w:val="0"/>
              <w:autoSpaceDN w:val="0"/>
              <w:adjustRightInd w:val="0"/>
              <w:jc w:val="center"/>
            </w:pPr>
            <w:r>
              <w:t>кв. метр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540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</w:tr>
      <w:tr w:rsidR="00F328ED" w:rsidTr="009F1FA2">
        <w:trPr>
          <w:jc w:val="center"/>
        </w:trPr>
        <w:tc>
          <w:tcPr>
            <w:tcW w:w="3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8ED" w:rsidRPr="00DD3C15" w:rsidRDefault="00F328ED" w:rsidP="00F328ED">
            <w:pPr>
              <w:autoSpaceDE w:val="0"/>
              <w:autoSpaceDN w:val="0"/>
              <w:adjustRightInd w:val="0"/>
              <w:jc w:val="both"/>
            </w:pPr>
            <w:r w:rsidRPr="00DD3C15">
              <w:t>в том числе для молодых семей и молодых специалистов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кв. метр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</w:tr>
      <w:tr w:rsidR="00F328ED" w:rsidTr="009F1FA2">
        <w:trPr>
          <w:jc w:val="center"/>
        </w:trPr>
        <w:tc>
          <w:tcPr>
            <w:tcW w:w="372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Сокращение общего числа семей, нуждающихся в улучшении жил. условий,  (нарастающим итогом)</w:t>
            </w:r>
          </w:p>
        </w:tc>
        <w:tc>
          <w:tcPr>
            <w:tcW w:w="15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F328ED">
            <w:pPr>
              <w:autoSpaceDE w:val="0"/>
              <w:autoSpaceDN w:val="0"/>
              <w:adjustRightInd w:val="0"/>
              <w:jc w:val="both"/>
            </w:pPr>
            <w:r>
              <w:t>процент</w:t>
            </w:r>
          </w:p>
        </w:tc>
        <w:tc>
          <w:tcPr>
            <w:tcW w:w="124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31,8</w:t>
            </w:r>
          </w:p>
        </w:tc>
        <w:tc>
          <w:tcPr>
            <w:tcW w:w="106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10,6</w:t>
            </w:r>
          </w:p>
        </w:tc>
        <w:tc>
          <w:tcPr>
            <w:tcW w:w="10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8ED" w:rsidRDefault="00F328ED" w:rsidP="009F1FA2">
            <w:pPr>
              <w:autoSpaceDE w:val="0"/>
              <w:autoSpaceDN w:val="0"/>
              <w:adjustRightInd w:val="0"/>
              <w:jc w:val="center"/>
            </w:pPr>
            <w:r>
              <w:t>21,2</w:t>
            </w:r>
          </w:p>
        </w:tc>
      </w:tr>
    </w:tbl>
    <w:p w:rsidR="00F328ED" w:rsidRDefault="00F328ED" w:rsidP="00F328ED">
      <w:pPr>
        <w:jc w:val="both"/>
      </w:pPr>
    </w:p>
    <w:p w:rsidR="008731DE" w:rsidRPr="008731DE" w:rsidRDefault="008731DE" w:rsidP="00F328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28ED" w:rsidRDefault="00F328ED" w:rsidP="00F328ED">
      <w:pPr>
        <w:autoSpaceDE w:val="0"/>
        <w:autoSpaceDN w:val="0"/>
        <w:adjustRightInd w:val="0"/>
        <w:jc w:val="both"/>
      </w:pPr>
      <w:r w:rsidRPr="00F328ED">
        <w:t xml:space="preserve">2. </w:t>
      </w:r>
      <w:r>
        <w:t>Во всем остальном муниципальную программу «</w:t>
      </w:r>
      <w:r w:rsidRPr="00134126">
        <w:rPr>
          <w:bCs/>
        </w:rPr>
        <w:t xml:space="preserve">Устойчивое развитие сельских территорий </w:t>
      </w:r>
      <w:r>
        <w:rPr>
          <w:bCs/>
        </w:rPr>
        <w:t xml:space="preserve">муниципального образования Виллозское городское поселение  </w:t>
      </w:r>
      <w:r w:rsidRPr="00134126">
        <w:rPr>
          <w:bCs/>
        </w:rPr>
        <w:t xml:space="preserve"> Ломоносовск</w:t>
      </w:r>
      <w:r>
        <w:rPr>
          <w:bCs/>
        </w:rPr>
        <w:t>ого</w:t>
      </w:r>
      <w:r w:rsidRPr="00134126">
        <w:rPr>
          <w:bCs/>
        </w:rPr>
        <w:t xml:space="preserve"> муниципальн</w:t>
      </w:r>
      <w:r>
        <w:rPr>
          <w:bCs/>
        </w:rPr>
        <w:t>ого</w:t>
      </w:r>
      <w:r w:rsidRPr="00134126">
        <w:rPr>
          <w:bCs/>
        </w:rPr>
        <w:t xml:space="preserve"> район</w:t>
      </w:r>
      <w:r>
        <w:rPr>
          <w:bCs/>
        </w:rPr>
        <w:t xml:space="preserve">а </w:t>
      </w:r>
      <w:r w:rsidRPr="00134126">
        <w:rPr>
          <w:bCs/>
        </w:rPr>
        <w:t xml:space="preserve"> Ленинградской области на 201</w:t>
      </w:r>
      <w:r>
        <w:rPr>
          <w:bCs/>
        </w:rPr>
        <w:t>5</w:t>
      </w:r>
      <w:r w:rsidRPr="00134126">
        <w:rPr>
          <w:bCs/>
        </w:rPr>
        <w:t>-20</w:t>
      </w:r>
      <w:r>
        <w:rPr>
          <w:bCs/>
        </w:rPr>
        <w:t>17</w:t>
      </w:r>
      <w:r w:rsidRPr="00134126">
        <w:rPr>
          <w:bCs/>
        </w:rPr>
        <w:t xml:space="preserve"> годы</w:t>
      </w:r>
      <w:r>
        <w:rPr>
          <w:bCs/>
        </w:rPr>
        <w:t xml:space="preserve"> и на период до 2020 года»</w:t>
      </w:r>
      <w:r>
        <w:t xml:space="preserve"> оставить без изменений.</w:t>
      </w:r>
    </w:p>
    <w:p w:rsidR="00F328ED" w:rsidRPr="00F328ED" w:rsidRDefault="00F328ED" w:rsidP="00F328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44C98" w:rsidRDefault="00F328ED" w:rsidP="00F328ED">
      <w:pPr>
        <w:jc w:val="both"/>
      </w:pPr>
      <w:r>
        <w:t>3</w:t>
      </w:r>
      <w:r w:rsidR="00324455">
        <w:t xml:space="preserve">. </w:t>
      </w:r>
      <w:r w:rsidR="00244C98">
        <w:t xml:space="preserve">Настоящее постановление подлежит обнародованию на официальном сайте муниципального образования   Виллозское  городское поселение </w:t>
      </w:r>
      <w:r w:rsidR="00244C98">
        <w:rPr>
          <w:lang w:val="en-US"/>
        </w:rPr>
        <w:t>www</w:t>
      </w:r>
      <w:r w:rsidR="00244C98">
        <w:t>-</w:t>
      </w:r>
      <w:r w:rsidR="00244C98">
        <w:rPr>
          <w:lang w:val="en-US"/>
        </w:rPr>
        <w:t>villozi</w:t>
      </w:r>
      <w:r w:rsidR="00244C98">
        <w:t>-</w:t>
      </w:r>
      <w:r w:rsidR="00244C98">
        <w:rPr>
          <w:lang w:val="en-US"/>
        </w:rPr>
        <w:t>adm</w:t>
      </w:r>
      <w:r w:rsidR="00244C98">
        <w:t>.</w:t>
      </w:r>
      <w:r w:rsidR="00244C98">
        <w:rPr>
          <w:lang w:val="en-US"/>
        </w:rPr>
        <w:t>ru</w:t>
      </w:r>
      <w:r w:rsidR="00244C98">
        <w:t xml:space="preserve"> и вступает в силу с момента  его опубликования.</w:t>
      </w:r>
    </w:p>
    <w:p w:rsidR="00244C98" w:rsidRDefault="00244C98" w:rsidP="00F328ED">
      <w:pPr>
        <w:jc w:val="both"/>
      </w:pPr>
      <w:r>
        <w:t>4.</w:t>
      </w:r>
      <w:r w:rsidR="00324455">
        <w:t xml:space="preserve">    </w:t>
      </w:r>
      <w:r>
        <w:t xml:space="preserve">Контроль за исполнением настоящего постановления </w:t>
      </w:r>
      <w:r w:rsidR="006E5A84">
        <w:t>оставляю за собой.</w:t>
      </w:r>
    </w:p>
    <w:p w:rsidR="00244C98" w:rsidRDefault="00244C98" w:rsidP="00F328ED">
      <w:pPr>
        <w:jc w:val="both"/>
        <w:rPr>
          <w:b/>
        </w:rPr>
      </w:pPr>
    </w:p>
    <w:p w:rsidR="00244C98" w:rsidRDefault="00244C98" w:rsidP="00F328ED">
      <w:pPr>
        <w:jc w:val="both"/>
      </w:pPr>
    </w:p>
    <w:p w:rsidR="00244C98" w:rsidRDefault="00244C98" w:rsidP="00F328ED">
      <w:pPr>
        <w:jc w:val="both"/>
      </w:pPr>
    </w:p>
    <w:p w:rsidR="00241586" w:rsidRDefault="00241586" w:rsidP="00F328ED">
      <w:pPr>
        <w:jc w:val="both"/>
      </w:pPr>
    </w:p>
    <w:p w:rsidR="00241586" w:rsidRDefault="00241586" w:rsidP="00F328ED">
      <w:pPr>
        <w:jc w:val="both"/>
      </w:pPr>
    </w:p>
    <w:p w:rsidR="00241586" w:rsidRDefault="00241586" w:rsidP="00F328ED">
      <w:pPr>
        <w:jc w:val="both"/>
      </w:pPr>
    </w:p>
    <w:p w:rsidR="00B82324" w:rsidRPr="00B82324" w:rsidRDefault="00881BDD" w:rsidP="00F328ED">
      <w:pPr>
        <w:jc w:val="both"/>
      </w:pPr>
      <w:r>
        <w:t xml:space="preserve">Врио главы </w:t>
      </w:r>
      <w:r w:rsidR="00B82324" w:rsidRPr="00B82324">
        <w:t xml:space="preserve"> администрации                                        </w:t>
      </w:r>
      <w:r>
        <w:t xml:space="preserve">                  </w:t>
      </w:r>
      <w:r w:rsidR="007C444F">
        <w:t xml:space="preserve">                       </w:t>
      </w:r>
      <w:r>
        <w:t>Почепцов Н.В.</w:t>
      </w:r>
      <w:r w:rsidR="009F1FA2">
        <w:t xml:space="preserve"> </w:t>
      </w:r>
    </w:p>
    <w:p w:rsidR="00446584" w:rsidRDefault="00881BDD" w:rsidP="00F328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1BDD">
        <w:rPr>
          <w:rFonts w:ascii="Times New Roman" w:hAnsi="Times New Roman" w:cs="Times New Roman"/>
          <w:b w:val="0"/>
          <w:sz w:val="24"/>
          <w:szCs w:val="24"/>
        </w:rPr>
        <w:t>Виллозско</w:t>
      </w:r>
      <w:r w:rsidR="00841237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</w:t>
      </w:r>
      <w:r w:rsidR="00446584">
        <w:rPr>
          <w:rFonts w:ascii="Times New Roman" w:hAnsi="Times New Roman" w:cs="Times New Roman"/>
          <w:b w:val="0"/>
          <w:sz w:val="24"/>
          <w:szCs w:val="24"/>
        </w:rPr>
        <w:t>поселени</w:t>
      </w:r>
      <w:r w:rsidR="00841237"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446584" w:rsidRDefault="00446584" w:rsidP="00F328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2324" w:rsidRDefault="00B82324" w:rsidP="007C444F">
      <w:pPr>
        <w:pStyle w:val="ConsPlusTitle"/>
        <w:widowControl/>
        <w:jc w:val="both"/>
      </w:pPr>
    </w:p>
    <w:sectPr w:rsidR="00B82324" w:rsidSect="009F1FA2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9F" w:rsidRDefault="0039279F">
      <w:r>
        <w:separator/>
      </w:r>
    </w:p>
  </w:endnote>
  <w:endnote w:type="continuationSeparator" w:id="0">
    <w:p w:rsidR="0039279F" w:rsidRDefault="0039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9F" w:rsidRDefault="0039279F">
      <w:r>
        <w:separator/>
      </w:r>
    </w:p>
  </w:footnote>
  <w:footnote w:type="continuationSeparator" w:id="0">
    <w:p w:rsidR="0039279F" w:rsidRDefault="00392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28D0"/>
    <w:multiLevelType w:val="hybridMultilevel"/>
    <w:tmpl w:val="C3BA6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24"/>
    <w:rsid w:val="00004919"/>
    <w:rsid w:val="00043D22"/>
    <w:rsid w:val="0007177B"/>
    <w:rsid w:val="00086BC1"/>
    <w:rsid w:val="000A5296"/>
    <w:rsid w:val="000C50BC"/>
    <w:rsid w:val="001F1B5D"/>
    <w:rsid w:val="00241586"/>
    <w:rsid w:val="00244C98"/>
    <w:rsid w:val="002852E8"/>
    <w:rsid w:val="00293E26"/>
    <w:rsid w:val="002A3CD6"/>
    <w:rsid w:val="002F1DF2"/>
    <w:rsid w:val="00312769"/>
    <w:rsid w:val="00315A8A"/>
    <w:rsid w:val="00324455"/>
    <w:rsid w:val="00355F50"/>
    <w:rsid w:val="0039279F"/>
    <w:rsid w:val="003C4CD0"/>
    <w:rsid w:val="003D0E05"/>
    <w:rsid w:val="003D1716"/>
    <w:rsid w:val="00407059"/>
    <w:rsid w:val="004153A3"/>
    <w:rsid w:val="004204B2"/>
    <w:rsid w:val="0044219E"/>
    <w:rsid w:val="00446584"/>
    <w:rsid w:val="00456264"/>
    <w:rsid w:val="004A77C0"/>
    <w:rsid w:val="005110F1"/>
    <w:rsid w:val="005963F8"/>
    <w:rsid w:val="005B2295"/>
    <w:rsid w:val="005D39EA"/>
    <w:rsid w:val="00653C65"/>
    <w:rsid w:val="006E5A84"/>
    <w:rsid w:val="006E6BAE"/>
    <w:rsid w:val="006F26F7"/>
    <w:rsid w:val="00773D61"/>
    <w:rsid w:val="007C444F"/>
    <w:rsid w:val="008148EB"/>
    <w:rsid w:val="00841237"/>
    <w:rsid w:val="008731DE"/>
    <w:rsid w:val="00881BDD"/>
    <w:rsid w:val="008B60E0"/>
    <w:rsid w:val="008C0CEA"/>
    <w:rsid w:val="008D00AD"/>
    <w:rsid w:val="009012B0"/>
    <w:rsid w:val="0097593F"/>
    <w:rsid w:val="009F1FA2"/>
    <w:rsid w:val="00AF2E22"/>
    <w:rsid w:val="00B82324"/>
    <w:rsid w:val="00B86A6A"/>
    <w:rsid w:val="00C70422"/>
    <w:rsid w:val="00C75633"/>
    <w:rsid w:val="00C965EA"/>
    <w:rsid w:val="00CA1B06"/>
    <w:rsid w:val="00CB0D51"/>
    <w:rsid w:val="00CE2312"/>
    <w:rsid w:val="00CE4335"/>
    <w:rsid w:val="00D5194D"/>
    <w:rsid w:val="00D67413"/>
    <w:rsid w:val="00D778AC"/>
    <w:rsid w:val="00DE13B9"/>
    <w:rsid w:val="00DE2498"/>
    <w:rsid w:val="00DE2AD5"/>
    <w:rsid w:val="00E06859"/>
    <w:rsid w:val="00F328ED"/>
    <w:rsid w:val="00FA79A1"/>
    <w:rsid w:val="00F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324"/>
    <w:rPr>
      <w:sz w:val="24"/>
      <w:szCs w:val="24"/>
    </w:rPr>
  </w:style>
  <w:style w:type="paragraph" w:styleId="1">
    <w:name w:val="heading 1"/>
    <w:basedOn w:val="a"/>
    <w:next w:val="a"/>
    <w:qFormat/>
    <w:rsid w:val="00446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23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1"/>
    <w:basedOn w:val="a"/>
    <w:link w:val="a0"/>
    <w:rsid w:val="00B8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Body Text"/>
    <w:basedOn w:val="a"/>
    <w:rsid w:val="00CE4335"/>
    <w:pPr>
      <w:spacing w:after="120"/>
    </w:pPr>
  </w:style>
  <w:style w:type="paragraph" w:styleId="3">
    <w:name w:val="Body Text 3"/>
    <w:basedOn w:val="a"/>
    <w:rsid w:val="00CE4335"/>
    <w:pPr>
      <w:autoSpaceDE w:val="0"/>
      <w:autoSpaceDN w:val="0"/>
      <w:adjustRightInd w:val="0"/>
    </w:pPr>
    <w:rPr>
      <w:sz w:val="20"/>
    </w:rPr>
  </w:style>
  <w:style w:type="paragraph" w:customStyle="1" w:styleId="ConsPlusCell">
    <w:name w:val="ConsPlusCell"/>
    <w:rsid w:val="00CE43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Normal (Web)"/>
    <w:basedOn w:val="a"/>
    <w:rsid w:val="00CE4335"/>
    <w:pPr>
      <w:spacing w:before="100" w:beforeAutospacing="1" w:after="100" w:afterAutospacing="1"/>
    </w:pPr>
  </w:style>
  <w:style w:type="paragraph" w:styleId="a5">
    <w:name w:val="Body Text Indent"/>
    <w:basedOn w:val="a"/>
    <w:rsid w:val="00CE4335"/>
    <w:pPr>
      <w:spacing w:after="120"/>
      <w:ind w:left="283"/>
    </w:pPr>
  </w:style>
  <w:style w:type="character" w:styleId="a6">
    <w:name w:val="Hyperlink"/>
    <w:basedOn w:val="a0"/>
    <w:rsid w:val="004153A3"/>
    <w:rPr>
      <w:color w:val="0000FF"/>
      <w:u w:val="single"/>
    </w:rPr>
  </w:style>
  <w:style w:type="paragraph" w:styleId="a7">
    <w:name w:val="List"/>
    <w:basedOn w:val="a"/>
    <w:rsid w:val="00446584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BaryshevaLV</cp:lastModifiedBy>
  <cp:revision>2</cp:revision>
  <cp:lastPrinted>2018-08-23T11:55:00Z</cp:lastPrinted>
  <dcterms:created xsi:type="dcterms:W3CDTF">2018-10-23T12:04:00Z</dcterms:created>
  <dcterms:modified xsi:type="dcterms:W3CDTF">2018-10-23T12:04:00Z</dcterms:modified>
</cp:coreProperties>
</file>