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Pr="00602FC7" w:rsidRDefault="009B0A17" w:rsidP="00F05A64">
      <w:pPr>
        <w:pStyle w:val="Standarduseruser"/>
        <w:spacing w:line="100" w:lineRule="atLeast"/>
        <w:rPr>
          <w:b/>
          <w:bCs/>
          <w:noProof/>
          <w:sz w:val="32"/>
          <w:szCs w:val="32"/>
          <w:lang w:eastAsia="ru-RU"/>
        </w:rPr>
      </w:pPr>
      <w:r w:rsidRPr="00602FC7">
        <w:rPr>
          <w:b/>
          <w:bCs/>
          <w:noProof/>
          <w:sz w:val="32"/>
          <w:szCs w:val="32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 w:rsidP="00602FC7">
      <w:pPr>
        <w:pStyle w:val="Standarduseruser"/>
        <w:spacing w:line="100" w:lineRule="atLeast"/>
        <w:rPr>
          <w:b/>
          <w:bCs/>
          <w:sz w:val="32"/>
          <w:szCs w:val="32"/>
        </w:rPr>
      </w:pPr>
    </w:p>
    <w:p w:rsidR="009B0A17" w:rsidRPr="00602FC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181475" w:rsidRPr="00352BBB" w:rsidRDefault="009B0A17" w:rsidP="00297670">
      <w:pPr>
        <w:ind w:left="113" w:right="57"/>
        <w:jc w:val="center"/>
        <w:rPr>
          <w:i/>
          <w:caps/>
          <w:shadow/>
          <w:sz w:val="32"/>
          <w:szCs w:val="32"/>
        </w:rPr>
      </w:pPr>
      <w:r w:rsidRPr="00352BBB">
        <w:rPr>
          <w:i/>
          <w:caps/>
          <w:shadow/>
          <w:sz w:val="32"/>
          <w:szCs w:val="32"/>
        </w:rPr>
        <w:t>Лен</w:t>
      </w:r>
      <w:r w:rsidR="00181475" w:rsidRPr="00352BBB">
        <w:rPr>
          <w:i/>
          <w:caps/>
          <w:shadow/>
          <w:sz w:val="32"/>
          <w:szCs w:val="32"/>
        </w:rPr>
        <w:t>инградской области (</w:t>
      </w:r>
      <w:proofErr w:type="gramStart"/>
      <w:r w:rsidR="00181475" w:rsidRPr="00352BBB">
        <w:rPr>
          <w:i/>
          <w:caps/>
          <w:shadow/>
          <w:sz w:val="32"/>
          <w:szCs w:val="32"/>
        </w:rPr>
        <w:t>МЕЖРАЙОННОЕ</w:t>
      </w:r>
      <w:proofErr w:type="gramEnd"/>
      <w:r w:rsidR="00181475" w:rsidRPr="00352BBB">
        <w:rPr>
          <w:i/>
          <w:caps/>
          <w:shadow/>
          <w:sz w:val="32"/>
          <w:szCs w:val="32"/>
        </w:rPr>
        <w:t>)</w:t>
      </w:r>
    </w:p>
    <w:p w:rsidR="00D42B03" w:rsidRDefault="00D42B03" w:rsidP="00D42B03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Theme="minorHAnsi" w:eastAsia="Times New Roman" w:hAnsiTheme="minorHAnsi" w:cs="Tms Rmn"/>
          <w:b/>
          <w:bCs/>
          <w:color w:val="000000"/>
          <w:kern w:val="0"/>
          <w:sz w:val="48"/>
          <w:szCs w:val="48"/>
          <w:lang w:eastAsia="ru-RU"/>
        </w:rPr>
      </w:pPr>
    </w:p>
    <w:p w:rsidR="00BB2B22" w:rsidRPr="00BB2B22" w:rsidRDefault="00BB2B22" w:rsidP="00BB2B22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32"/>
          <w:szCs w:val="32"/>
          <w:lang w:eastAsia="ru-RU"/>
        </w:rPr>
      </w:pPr>
      <w:r w:rsidRPr="00BB2B22">
        <w:rPr>
          <w:rFonts w:ascii="Tms Rmn" w:eastAsia="Times New Roman" w:hAnsi="Tms Rmn" w:cs="Tms Rmn"/>
          <w:b/>
          <w:bCs/>
          <w:color w:val="000000"/>
          <w:kern w:val="0"/>
          <w:sz w:val="32"/>
          <w:szCs w:val="32"/>
          <w:lang w:eastAsia="ru-RU"/>
        </w:rPr>
        <w:t xml:space="preserve">Осуществить перевод накопительной пенсии из Пенсионного фонда России (ПФР) в негосударственный пенсионный фонд (НПФ) или поменять один НПФ на другой можно только в клиентских службах Пенсионного фонда или через портал </w:t>
      </w:r>
      <w:proofErr w:type="spellStart"/>
      <w:r w:rsidRPr="00BB2B22">
        <w:rPr>
          <w:rFonts w:ascii="Tms Rmn" w:eastAsia="Times New Roman" w:hAnsi="Tms Rmn" w:cs="Tms Rmn"/>
          <w:b/>
          <w:bCs/>
          <w:color w:val="000000"/>
          <w:kern w:val="0"/>
          <w:sz w:val="32"/>
          <w:szCs w:val="32"/>
          <w:lang w:eastAsia="ru-RU"/>
        </w:rPr>
        <w:t>Госуслуг</w:t>
      </w:r>
      <w:proofErr w:type="spellEnd"/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С 1 января 2019 года прием заявлений у граждан о переходе в НПФ или ПФР, включая досрочный переход, а также уведомлений о замене страховщика и отказе от смены страховщика теперь осуществляется только двумя способами - в форме электронного документа через Портал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госуслуг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>, либо путем личного обращения (или через представителя) в клиентские службы Пенсионного фонда.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Теперь ни сами негосударственные фонды, ни Многофункциональные центры такие заявления не принимают.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Связано это с деятельностью агентов различных НПФ, которые не всегда корректными способами привлекали к себе клиентов. Зачастую до граждан не доводилась информация о возможных потерях инвестиционного дохода в случае досрочного перехода, либо она не соответствовала действительности. 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С их доводом о том, что если гражданин не переведет свои накопления в конкретный НПФ, то все средства попросту «сгорят» – знакомы в большей или в меньшей степени многие.</w:t>
      </w:r>
      <w:proofErr w:type="gramEnd"/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Напомним, что у граждан, имеющих пенсионные накопления, есть право доверить их управление: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- Пенсионному фонду России, выбрав управляющую компанию (УК), отобранную по конкурсу, с которой ПФР заключил договор доверительного управления средствами пенсионных накоплений, в том числе один из инвестиционных портфелей государственной управляющей компании (ГУК) - ВЭБ.РФ.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- Негосударственному пенсионному фонду (НПФ), осуществляющему деятельность по обязательному пенсионному страхованию.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Менять страховщика (ПФР или НПФ), управляющую компанию можно ежегодно. При этом важно помнить, если гражданин будет осуществлять смену страховщика чаще одного раза в пять лет, он может потерять инвестиционный доход, полученный предыдущим страховщиком. Если же страховщиком гражданина является ПФР, смену управляющей компании или инвестиционного портфеля УК можно производить ежегодно без потери инвестиционного дохода.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lastRenderedPageBreak/>
        <w:t xml:space="preserve">Если гражданин так называемый «молчун», то есть никогда не переводил свои накопления, то заявление о досрочном переходе 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в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какой-либо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НПФ без потери инвестиционного дохода он может подать только в 2020 году. Если же решение поменять страховщика принимается ранее указанного срока, часть инвестиционного дохода будет потеряна.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 случае если гражданин выбрал вариант досрочного перехода к новому страховщику, при подаче заявления он в обязательном порядке информируется Пенсионным фондом о сумме инвестиционного дохода, которую он при этом потеряет.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Данная информация позволит гражданину взвесить все 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за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и 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против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и сделать осознанный выбор, согласен ли он потерять инвестиционный доход при досрочной смене страховщика или стоит подать заявление со сроком перехода через 5 лет. Вне зависимости от вида заявления ПФР будет сообщать текущему страховщику и новому страховщику, который указан в заявлении гражданина, о факте подачи им заявления или уведомления.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Обращаем внимание, что если вы планируете перейти в НПФ, то до подачи заявления необходимо заключить договор с данной организацией. Еще одно изменение внесено в сроки подачи заявления. Теперь сделать это можно не позднее 1 декабря текущего года. Таким образом, у граждан появилась возможность отозвать поданное заявление до 31 декабря, подав уведомления об отказе от смены страховщика.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Новое уведомление позволит гражданам сделать осознанный выбор и своевременно отказаться от смены страховщика, тем самым избежав возможной потери инвестиционного дохода.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Выяснить, стоит ли переводить досрочно накопления в 2019 году, можно обратившись лично в Пенсионный фонд по месту жительства – специалист посмотрит, когда в последний раз менялся страховщик. Эту же информацию можно проверить, запросив выписку из индивидуального лицевого счета, на портале Государственных услуг и в Личном кабинете гражданина на сайте ПФР.</w:t>
      </w:r>
    </w:p>
    <w:p w:rsidR="00BB2B22" w:rsidRDefault="00BB2B22" w:rsidP="00BB2B22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Сегодня на рынке работают 33 негосударственных пенсионных фонда, вошедших в систему гарантирования прав застрахованных лиц. Их список размещён на сайте Агентства по страхованию вкладов.</w:t>
      </w:r>
    </w:p>
    <w:p w:rsidR="00B53B0E" w:rsidRPr="00D42B03" w:rsidRDefault="00BB2B22" w:rsidP="00BB2B22">
      <w:pPr>
        <w:autoSpaceDE w:val="0"/>
        <w:autoSpaceDN w:val="0"/>
        <w:adjustRightInd w:val="0"/>
        <w:rPr>
          <w:rFonts w:asciiTheme="minorHAnsi" w:hAnsiTheme="minorHAnsi"/>
          <w:sz w:val="28"/>
          <w:szCs w:val="28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Напомним, накопления есть у людей 1967 г.р. и моложе, не вышедших на пенсию, а также у участников программы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софинансирования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пенсионных накоплений.</w:t>
      </w:r>
    </w:p>
    <w:sectPr w:rsidR="00B53B0E" w:rsidRPr="00D42B03" w:rsidSect="00181475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abstractNum w:abstractNumId="1">
    <w:nsid w:val="3A0F142D"/>
    <w:multiLevelType w:val="multilevel"/>
    <w:tmpl w:val="52644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9C208A"/>
    <w:multiLevelType w:val="hybridMultilevel"/>
    <w:tmpl w:val="1EDE6C72"/>
    <w:lvl w:ilvl="0" w:tplc="F79EE8F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E581DDB"/>
    <w:multiLevelType w:val="hybridMultilevel"/>
    <w:tmpl w:val="0818C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7F630E"/>
    <w:multiLevelType w:val="hybridMultilevel"/>
    <w:tmpl w:val="9FC01454"/>
    <w:lvl w:ilvl="0" w:tplc="F79EE8F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7C8146BC"/>
    <w:multiLevelType w:val="hybridMultilevel"/>
    <w:tmpl w:val="9B2A17FE"/>
    <w:lvl w:ilvl="0" w:tplc="F79EE8F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7260"/>
    <w:rsid w:val="0001056B"/>
    <w:rsid w:val="00012577"/>
    <w:rsid w:val="00017B5F"/>
    <w:rsid w:val="0002466B"/>
    <w:rsid w:val="00046280"/>
    <w:rsid w:val="00046FD3"/>
    <w:rsid w:val="00050DD2"/>
    <w:rsid w:val="000514ED"/>
    <w:rsid w:val="0005156B"/>
    <w:rsid w:val="00054DBC"/>
    <w:rsid w:val="00055921"/>
    <w:rsid w:val="00060D54"/>
    <w:rsid w:val="00061285"/>
    <w:rsid w:val="000925F7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81475"/>
    <w:rsid w:val="001A6B42"/>
    <w:rsid w:val="001A70D8"/>
    <w:rsid w:val="001B134B"/>
    <w:rsid w:val="001B34BD"/>
    <w:rsid w:val="001B64DC"/>
    <w:rsid w:val="001F2F2E"/>
    <w:rsid w:val="001F31AC"/>
    <w:rsid w:val="00212ECD"/>
    <w:rsid w:val="00212F79"/>
    <w:rsid w:val="00213E8E"/>
    <w:rsid w:val="00216F5A"/>
    <w:rsid w:val="0021748C"/>
    <w:rsid w:val="00234B7C"/>
    <w:rsid w:val="00254607"/>
    <w:rsid w:val="00254FB0"/>
    <w:rsid w:val="002565A7"/>
    <w:rsid w:val="002733B4"/>
    <w:rsid w:val="00284C60"/>
    <w:rsid w:val="00297670"/>
    <w:rsid w:val="002A35B5"/>
    <w:rsid w:val="002D3E13"/>
    <w:rsid w:val="002D5B91"/>
    <w:rsid w:val="002E0169"/>
    <w:rsid w:val="002E69B6"/>
    <w:rsid w:val="002F476C"/>
    <w:rsid w:val="002F592D"/>
    <w:rsid w:val="0030002D"/>
    <w:rsid w:val="003044C4"/>
    <w:rsid w:val="00312AFE"/>
    <w:rsid w:val="003220A5"/>
    <w:rsid w:val="003334A2"/>
    <w:rsid w:val="00337B48"/>
    <w:rsid w:val="0034653B"/>
    <w:rsid w:val="00350AC0"/>
    <w:rsid w:val="00352BBB"/>
    <w:rsid w:val="003565ED"/>
    <w:rsid w:val="00357D81"/>
    <w:rsid w:val="0036245C"/>
    <w:rsid w:val="003746B8"/>
    <w:rsid w:val="00380CA8"/>
    <w:rsid w:val="00382D51"/>
    <w:rsid w:val="003A523A"/>
    <w:rsid w:val="003A6B19"/>
    <w:rsid w:val="003C300C"/>
    <w:rsid w:val="003C32D0"/>
    <w:rsid w:val="003D0F1C"/>
    <w:rsid w:val="003D0F8B"/>
    <w:rsid w:val="003D2482"/>
    <w:rsid w:val="003D5E1F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3741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3DC9"/>
    <w:rsid w:val="004C4845"/>
    <w:rsid w:val="004C5AB2"/>
    <w:rsid w:val="004F1FA5"/>
    <w:rsid w:val="004F6DF4"/>
    <w:rsid w:val="00500837"/>
    <w:rsid w:val="00511EF0"/>
    <w:rsid w:val="005130ED"/>
    <w:rsid w:val="00517B31"/>
    <w:rsid w:val="00537F6B"/>
    <w:rsid w:val="00541FB7"/>
    <w:rsid w:val="00542668"/>
    <w:rsid w:val="005516DD"/>
    <w:rsid w:val="00551B31"/>
    <w:rsid w:val="005529BA"/>
    <w:rsid w:val="0055727F"/>
    <w:rsid w:val="005603D0"/>
    <w:rsid w:val="005650C0"/>
    <w:rsid w:val="00566F81"/>
    <w:rsid w:val="00570F20"/>
    <w:rsid w:val="00573FC5"/>
    <w:rsid w:val="00585BEA"/>
    <w:rsid w:val="00591FD6"/>
    <w:rsid w:val="005958D9"/>
    <w:rsid w:val="005A4B75"/>
    <w:rsid w:val="005A6328"/>
    <w:rsid w:val="005D7074"/>
    <w:rsid w:val="005E0921"/>
    <w:rsid w:val="005F1B16"/>
    <w:rsid w:val="006009B5"/>
    <w:rsid w:val="00600E99"/>
    <w:rsid w:val="00602FC7"/>
    <w:rsid w:val="006030E0"/>
    <w:rsid w:val="006041C0"/>
    <w:rsid w:val="00606F5A"/>
    <w:rsid w:val="00612267"/>
    <w:rsid w:val="006130DA"/>
    <w:rsid w:val="0061374F"/>
    <w:rsid w:val="006163BB"/>
    <w:rsid w:val="00616F7F"/>
    <w:rsid w:val="00623BCC"/>
    <w:rsid w:val="00623E22"/>
    <w:rsid w:val="00633499"/>
    <w:rsid w:val="006346A1"/>
    <w:rsid w:val="00635DCC"/>
    <w:rsid w:val="00644E17"/>
    <w:rsid w:val="00645438"/>
    <w:rsid w:val="006461DE"/>
    <w:rsid w:val="0064771E"/>
    <w:rsid w:val="00647AEE"/>
    <w:rsid w:val="00651265"/>
    <w:rsid w:val="0065736C"/>
    <w:rsid w:val="006578B1"/>
    <w:rsid w:val="00661074"/>
    <w:rsid w:val="006647C7"/>
    <w:rsid w:val="00665C8F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7794"/>
    <w:rsid w:val="006B34F1"/>
    <w:rsid w:val="006D432E"/>
    <w:rsid w:val="006F26B4"/>
    <w:rsid w:val="006F39DD"/>
    <w:rsid w:val="006F4B84"/>
    <w:rsid w:val="006F5671"/>
    <w:rsid w:val="006F5761"/>
    <w:rsid w:val="00700507"/>
    <w:rsid w:val="007039B5"/>
    <w:rsid w:val="00717185"/>
    <w:rsid w:val="007238F7"/>
    <w:rsid w:val="00727FAA"/>
    <w:rsid w:val="00730DB8"/>
    <w:rsid w:val="00733212"/>
    <w:rsid w:val="00734FCA"/>
    <w:rsid w:val="0073500C"/>
    <w:rsid w:val="00747C1E"/>
    <w:rsid w:val="007579CA"/>
    <w:rsid w:val="00760554"/>
    <w:rsid w:val="00780DA6"/>
    <w:rsid w:val="00780F99"/>
    <w:rsid w:val="0078361B"/>
    <w:rsid w:val="007844CC"/>
    <w:rsid w:val="0079050F"/>
    <w:rsid w:val="00797B8D"/>
    <w:rsid w:val="007A11C8"/>
    <w:rsid w:val="007A3778"/>
    <w:rsid w:val="007B6444"/>
    <w:rsid w:val="007C1110"/>
    <w:rsid w:val="007C4002"/>
    <w:rsid w:val="007C4F10"/>
    <w:rsid w:val="007C6340"/>
    <w:rsid w:val="007D1DB5"/>
    <w:rsid w:val="007D4334"/>
    <w:rsid w:val="007D75AC"/>
    <w:rsid w:val="007F5EC8"/>
    <w:rsid w:val="007F73CB"/>
    <w:rsid w:val="00824D29"/>
    <w:rsid w:val="008365DA"/>
    <w:rsid w:val="00850514"/>
    <w:rsid w:val="0085064B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94AC7"/>
    <w:rsid w:val="008A08AC"/>
    <w:rsid w:val="008A630A"/>
    <w:rsid w:val="008B2B5F"/>
    <w:rsid w:val="008B5356"/>
    <w:rsid w:val="008C7052"/>
    <w:rsid w:val="008C7EBD"/>
    <w:rsid w:val="008D0156"/>
    <w:rsid w:val="00900F4F"/>
    <w:rsid w:val="0092521D"/>
    <w:rsid w:val="00930271"/>
    <w:rsid w:val="009330DD"/>
    <w:rsid w:val="0095142E"/>
    <w:rsid w:val="009523D5"/>
    <w:rsid w:val="00955EC4"/>
    <w:rsid w:val="00957880"/>
    <w:rsid w:val="0096513F"/>
    <w:rsid w:val="0098113A"/>
    <w:rsid w:val="0098320F"/>
    <w:rsid w:val="00996649"/>
    <w:rsid w:val="00996D7A"/>
    <w:rsid w:val="009A0132"/>
    <w:rsid w:val="009B0A17"/>
    <w:rsid w:val="009C74FB"/>
    <w:rsid w:val="009E0FA8"/>
    <w:rsid w:val="00A162CA"/>
    <w:rsid w:val="00A22F51"/>
    <w:rsid w:val="00A257CF"/>
    <w:rsid w:val="00A33B0E"/>
    <w:rsid w:val="00A35A62"/>
    <w:rsid w:val="00A37418"/>
    <w:rsid w:val="00A378A8"/>
    <w:rsid w:val="00A516D9"/>
    <w:rsid w:val="00A5309C"/>
    <w:rsid w:val="00A53F3F"/>
    <w:rsid w:val="00A61036"/>
    <w:rsid w:val="00A61A6F"/>
    <w:rsid w:val="00A63CFE"/>
    <w:rsid w:val="00A8790E"/>
    <w:rsid w:val="00A91BC6"/>
    <w:rsid w:val="00AA130E"/>
    <w:rsid w:val="00AC022A"/>
    <w:rsid w:val="00AC166B"/>
    <w:rsid w:val="00AD2807"/>
    <w:rsid w:val="00AD39AC"/>
    <w:rsid w:val="00AD642D"/>
    <w:rsid w:val="00AE318A"/>
    <w:rsid w:val="00AF0353"/>
    <w:rsid w:val="00B037E4"/>
    <w:rsid w:val="00B04504"/>
    <w:rsid w:val="00B05B3B"/>
    <w:rsid w:val="00B13026"/>
    <w:rsid w:val="00B13302"/>
    <w:rsid w:val="00B253B9"/>
    <w:rsid w:val="00B27990"/>
    <w:rsid w:val="00B27BC3"/>
    <w:rsid w:val="00B34986"/>
    <w:rsid w:val="00B53B0E"/>
    <w:rsid w:val="00B615BB"/>
    <w:rsid w:val="00B87DC4"/>
    <w:rsid w:val="00B91D94"/>
    <w:rsid w:val="00B92DF3"/>
    <w:rsid w:val="00BA0DB2"/>
    <w:rsid w:val="00BA0F35"/>
    <w:rsid w:val="00BB0D5A"/>
    <w:rsid w:val="00BB2B22"/>
    <w:rsid w:val="00BB7535"/>
    <w:rsid w:val="00BC68E4"/>
    <w:rsid w:val="00BD008C"/>
    <w:rsid w:val="00BD6569"/>
    <w:rsid w:val="00BD7679"/>
    <w:rsid w:val="00BF1966"/>
    <w:rsid w:val="00BF7A2A"/>
    <w:rsid w:val="00C11F78"/>
    <w:rsid w:val="00C27473"/>
    <w:rsid w:val="00C2769A"/>
    <w:rsid w:val="00C31C99"/>
    <w:rsid w:val="00C519DD"/>
    <w:rsid w:val="00C51AE8"/>
    <w:rsid w:val="00C605E9"/>
    <w:rsid w:val="00C634CA"/>
    <w:rsid w:val="00C838E2"/>
    <w:rsid w:val="00C871A1"/>
    <w:rsid w:val="00C873A3"/>
    <w:rsid w:val="00C91710"/>
    <w:rsid w:val="00CA3CB5"/>
    <w:rsid w:val="00CB0D07"/>
    <w:rsid w:val="00CB48D5"/>
    <w:rsid w:val="00CB5B71"/>
    <w:rsid w:val="00CC01DB"/>
    <w:rsid w:val="00CD115F"/>
    <w:rsid w:val="00CE0409"/>
    <w:rsid w:val="00CE102B"/>
    <w:rsid w:val="00CF6329"/>
    <w:rsid w:val="00D10EFF"/>
    <w:rsid w:val="00D1373E"/>
    <w:rsid w:val="00D23A96"/>
    <w:rsid w:val="00D24E5B"/>
    <w:rsid w:val="00D31B8C"/>
    <w:rsid w:val="00D32B83"/>
    <w:rsid w:val="00D367A4"/>
    <w:rsid w:val="00D373C3"/>
    <w:rsid w:val="00D40498"/>
    <w:rsid w:val="00D41A85"/>
    <w:rsid w:val="00D42B03"/>
    <w:rsid w:val="00D43822"/>
    <w:rsid w:val="00D45389"/>
    <w:rsid w:val="00D519C9"/>
    <w:rsid w:val="00D5502E"/>
    <w:rsid w:val="00D57870"/>
    <w:rsid w:val="00D6644A"/>
    <w:rsid w:val="00D71066"/>
    <w:rsid w:val="00D75097"/>
    <w:rsid w:val="00D76F2E"/>
    <w:rsid w:val="00D820FF"/>
    <w:rsid w:val="00D84899"/>
    <w:rsid w:val="00D8667F"/>
    <w:rsid w:val="00D92519"/>
    <w:rsid w:val="00DA1821"/>
    <w:rsid w:val="00DA2BF5"/>
    <w:rsid w:val="00DB0221"/>
    <w:rsid w:val="00DB64FA"/>
    <w:rsid w:val="00DB7F6F"/>
    <w:rsid w:val="00DC1893"/>
    <w:rsid w:val="00DD363D"/>
    <w:rsid w:val="00DE3270"/>
    <w:rsid w:val="00DE7CC5"/>
    <w:rsid w:val="00DF5C96"/>
    <w:rsid w:val="00E01045"/>
    <w:rsid w:val="00E0562F"/>
    <w:rsid w:val="00E114DA"/>
    <w:rsid w:val="00E223B6"/>
    <w:rsid w:val="00E27C47"/>
    <w:rsid w:val="00E36ADF"/>
    <w:rsid w:val="00E5287F"/>
    <w:rsid w:val="00E6227D"/>
    <w:rsid w:val="00E62444"/>
    <w:rsid w:val="00E6327D"/>
    <w:rsid w:val="00E72632"/>
    <w:rsid w:val="00E776D4"/>
    <w:rsid w:val="00E81057"/>
    <w:rsid w:val="00E9482D"/>
    <w:rsid w:val="00EA3D70"/>
    <w:rsid w:val="00EB515B"/>
    <w:rsid w:val="00ED0B9A"/>
    <w:rsid w:val="00EE38CB"/>
    <w:rsid w:val="00F04ADD"/>
    <w:rsid w:val="00F05A64"/>
    <w:rsid w:val="00F1732D"/>
    <w:rsid w:val="00F22F2A"/>
    <w:rsid w:val="00F25270"/>
    <w:rsid w:val="00F322E6"/>
    <w:rsid w:val="00F43B83"/>
    <w:rsid w:val="00F5637D"/>
    <w:rsid w:val="00F60892"/>
    <w:rsid w:val="00F641AF"/>
    <w:rsid w:val="00F73154"/>
    <w:rsid w:val="00F74B58"/>
    <w:rsid w:val="00F80CBD"/>
    <w:rsid w:val="00F900C8"/>
    <w:rsid w:val="00FA4964"/>
    <w:rsid w:val="00FB010F"/>
    <w:rsid w:val="00FB0BD4"/>
    <w:rsid w:val="00FB1804"/>
    <w:rsid w:val="00FB2690"/>
    <w:rsid w:val="00FB3C05"/>
    <w:rsid w:val="00FC77A2"/>
    <w:rsid w:val="00FD6DB6"/>
    <w:rsid w:val="00FE6539"/>
    <w:rsid w:val="00FE6C31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Strong"/>
    <w:basedOn w:val="a0"/>
    <w:uiPriority w:val="22"/>
    <w:qFormat/>
    <w:rsid w:val="00181475"/>
    <w:rPr>
      <w:b/>
      <w:bCs/>
    </w:rPr>
  </w:style>
  <w:style w:type="character" w:styleId="af0">
    <w:name w:val="Hyperlink"/>
    <w:basedOn w:val="a0"/>
    <w:uiPriority w:val="99"/>
    <w:semiHidden/>
    <w:unhideWhenUsed/>
    <w:rsid w:val="008C7052"/>
    <w:rPr>
      <w:color w:val="0000FF"/>
      <w:u w:val="single"/>
    </w:rPr>
  </w:style>
  <w:style w:type="table" w:styleId="af1">
    <w:name w:val="Table Grid"/>
    <w:basedOn w:val="a1"/>
    <w:uiPriority w:val="59"/>
    <w:rsid w:val="00350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350A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017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77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7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80861-1039-48A7-98A8-98132EC96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>Microsoft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UserUr</cp:lastModifiedBy>
  <cp:revision>2</cp:revision>
  <cp:lastPrinted>2018-12-03T05:34:00Z</cp:lastPrinted>
  <dcterms:created xsi:type="dcterms:W3CDTF">2019-11-25T06:48:00Z</dcterms:created>
  <dcterms:modified xsi:type="dcterms:W3CDTF">2019-11-25T06:48:00Z</dcterms:modified>
</cp:coreProperties>
</file>