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AAE" w:rsidRDefault="00DD6AAE" w:rsidP="005A3ABA">
      <w:pPr>
        <w:pStyle w:val="a5"/>
        <w:rPr>
          <w:sz w:val="44"/>
        </w:rPr>
      </w:pPr>
    </w:p>
    <w:p w:rsidR="00DD6AAE" w:rsidRDefault="00DD6AAE" w:rsidP="005A3ABA">
      <w:pPr>
        <w:pStyle w:val="a5"/>
        <w:rPr>
          <w:sz w:val="44"/>
        </w:rPr>
      </w:pPr>
    </w:p>
    <w:p w:rsidR="00DD6AAE" w:rsidRDefault="00DD6AAE" w:rsidP="005A3ABA">
      <w:pPr>
        <w:pStyle w:val="a5"/>
        <w:rPr>
          <w:sz w:val="44"/>
        </w:rPr>
      </w:pPr>
    </w:p>
    <w:p w:rsidR="00DD6AAE" w:rsidRDefault="00DD6AAE" w:rsidP="005A3ABA">
      <w:pPr>
        <w:pStyle w:val="a5"/>
        <w:rPr>
          <w:sz w:val="44"/>
        </w:rPr>
      </w:pPr>
    </w:p>
    <w:p w:rsidR="00DD6AAE" w:rsidRDefault="00DD6AAE" w:rsidP="005A3ABA">
      <w:pPr>
        <w:pStyle w:val="a5"/>
        <w:rPr>
          <w:sz w:val="44"/>
        </w:rPr>
      </w:pPr>
    </w:p>
    <w:p w:rsidR="00DD6AAE" w:rsidRDefault="00DD6AAE" w:rsidP="005A3ABA">
      <w:pPr>
        <w:pStyle w:val="a5"/>
        <w:rPr>
          <w:sz w:val="44"/>
        </w:rPr>
      </w:pPr>
    </w:p>
    <w:p w:rsidR="00DD6AAE" w:rsidRDefault="00DD6AAE" w:rsidP="005A3ABA">
      <w:pPr>
        <w:pStyle w:val="a5"/>
        <w:rPr>
          <w:sz w:val="44"/>
        </w:rPr>
      </w:pPr>
    </w:p>
    <w:p w:rsidR="00DD6AAE" w:rsidRDefault="00DD6AAE" w:rsidP="005A3ABA">
      <w:pPr>
        <w:pStyle w:val="a5"/>
        <w:rPr>
          <w:sz w:val="44"/>
        </w:rPr>
      </w:pPr>
    </w:p>
    <w:p w:rsidR="00DD6AAE" w:rsidRDefault="00DD6AAE" w:rsidP="005A3ABA">
      <w:pPr>
        <w:pStyle w:val="a5"/>
        <w:rPr>
          <w:sz w:val="44"/>
        </w:rPr>
      </w:pPr>
    </w:p>
    <w:p w:rsidR="005A3ABA" w:rsidRDefault="005A3ABA" w:rsidP="005A3ABA">
      <w:pPr>
        <w:pStyle w:val="a5"/>
        <w:rPr>
          <w:sz w:val="44"/>
        </w:rPr>
      </w:pPr>
      <w:r>
        <w:rPr>
          <w:sz w:val="44"/>
        </w:rPr>
        <w:t>МУНИЦИПАЛЬНАЯ ПРОГРАММА</w:t>
      </w:r>
    </w:p>
    <w:p w:rsidR="005A3ABA" w:rsidRDefault="005A3ABA" w:rsidP="005A3ABA">
      <w:pPr>
        <w:jc w:val="center"/>
        <w:rPr>
          <w:b/>
          <w:sz w:val="44"/>
        </w:rPr>
      </w:pPr>
    </w:p>
    <w:p w:rsidR="005A3ABA" w:rsidRDefault="005A3ABA" w:rsidP="005A3ABA">
      <w:pPr>
        <w:jc w:val="center"/>
        <w:rPr>
          <w:b/>
          <w:sz w:val="44"/>
        </w:rPr>
      </w:pPr>
      <w:r>
        <w:rPr>
          <w:b/>
          <w:sz w:val="44"/>
        </w:rPr>
        <w:t xml:space="preserve"> "Обеспечение безопасности на территории   муниципального  образования Виллозское </w:t>
      </w:r>
      <w:r w:rsidR="00CB736B">
        <w:rPr>
          <w:b/>
          <w:sz w:val="44"/>
        </w:rPr>
        <w:t>городское</w:t>
      </w:r>
      <w:r w:rsidR="0061467D">
        <w:rPr>
          <w:b/>
          <w:sz w:val="44"/>
        </w:rPr>
        <w:t xml:space="preserve"> поселение Ломоносовского</w:t>
      </w:r>
      <w:r>
        <w:rPr>
          <w:b/>
          <w:sz w:val="44"/>
        </w:rPr>
        <w:t xml:space="preserve"> муниципальн</w:t>
      </w:r>
      <w:r w:rsidR="00CB736B">
        <w:rPr>
          <w:b/>
          <w:sz w:val="44"/>
        </w:rPr>
        <w:t>ого</w:t>
      </w:r>
      <w:r>
        <w:rPr>
          <w:b/>
          <w:sz w:val="44"/>
        </w:rPr>
        <w:t xml:space="preserve"> район</w:t>
      </w:r>
      <w:r w:rsidR="00CB736B">
        <w:rPr>
          <w:b/>
          <w:sz w:val="44"/>
        </w:rPr>
        <w:t>а</w:t>
      </w:r>
      <w:r>
        <w:rPr>
          <w:b/>
          <w:sz w:val="44"/>
        </w:rPr>
        <w:t xml:space="preserve"> Ленинградской области</w:t>
      </w:r>
      <w:r w:rsidR="0061467D">
        <w:rPr>
          <w:b/>
          <w:sz w:val="44"/>
        </w:rPr>
        <w:t xml:space="preserve"> </w:t>
      </w:r>
      <w:r w:rsidR="001D1A5F">
        <w:rPr>
          <w:b/>
          <w:sz w:val="44"/>
        </w:rPr>
        <w:t xml:space="preserve"> на 2020</w:t>
      </w:r>
      <w:r>
        <w:rPr>
          <w:b/>
          <w:sz w:val="44"/>
        </w:rPr>
        <w:t>-20</w:t>
      </w:r>
      <w:r w:rsidR="001D1A5F">
        <w:rPr>
          <w:b/>
          <w:sz w:val="44"/>
        </w:rPr>
        <w:t>22</w:t>
      </w:r>
      <w:r>
        <w:rPr>
          <w:b/>
          <w:sz w:val="44"/>
        </w:rPr>
        <w:t xml:space="preserve">  годы"</w:t>
      </w:r>
    </w:p>
    <w:p w:rsidR="005A3ABA" w:rsidRDefault="005A3ABA" w:rsidP="005A3ABA">
      <w:pPr>
        <w:pStyle w:val="a5"/>
        <w:tabs>
          <w:tab w:val="left" w:pos="5251"/>
        </w:tabs>
        <w:jc w:val="left"/>
        <w:rPr>
          <w:sz w:val="44"/>
        </w:rPr>
      </w:pPr>
      <w:r>
        <w:rPr>
          <w:sz w:val="44"/>
        </w:rPr>
        <w:tab/>
      </w:r>
    </w:p>
    <w:p w:rsidR="005A3ABA" w:rsidRDefault="005A3ABA" w:rsidP="005A3ABA">
      <w:pPr>
        <w:pStyle w:val="a5"/>
      </w:pPr>
    </w:p>
    <w:p w:rsidR="005A3ABA" w:rsidRDefault="005A3ABA" w:rsidP="005A3ABA">
      <w:pPr>
        <w:pStyle w:val="a5"/>
      </w:pPr>
    </w:p>
    <w:p w:rsidR="005A3ABA" w:rsidRDefault="005A3ABA" w:rsidP="005A3ABA">
      <w:pPr>
        <w:pStyle w:val="a5"/>
      </w:pPr>
    </w:p>
    <w:p w:rsidR="005A3ABA" w:rsidRDefault="005A3ABA" w:rsidP="005A3ABA">
      <w:pPr>
        <w:pStyle w:val="a5"/>
      </w:pPr>
    </w:p>
    <w:p w:rsidR="005A3ABA" w:rsidRDefault="005A3ABA" w:rsidP="005A3ABA">
      <w:pPr>
        <w:pStyle w:val="a5"/>
      </w:pPr>
    </w:p>
    <w:p w:rsidR="005A3ABA" w:rsidRDefault="005A3ABA" w:rsidP="005A3ABA">
      <w:pPr>
        <w:pStyle w:val="a5"/>
      </w:pPr>
    </w:p>
    <w:p w:rsidR="005A3ABA" w:rsidRDefault="005A3ABA" w:rsidP="005A3ABA">
      <w:pPr>
        <w:pStyle w:val="a5"/>
      </w:pPr>
    </w:p>
    <w:p w:rsidR="005A3ABA" w:rsidRDefault="005A3ABA" w:rsidP="005A3ABA">
      <w:pPr>
        <w:pStyle w:val="a5"/>
      </w:pPr>
    </w:p>
    <w:p w:rsidR="005A3ABA" w:rsidRDefault="005A3ABA" w:rsidP="005A3ABA">
      <w:pPr>
        <w:pStyle w:val="a5"/>
      </w:pPr>
    </w:p>
    <w:p w:rsidR="005A3ABA" w:rsidRDefault="005A3ABA" w:rsidP="005A3ABA">
      <w:pPr>
        <w:pStyle w:val="a5"/>
      </w:pPr>
    </w:p>
    <w:p w:rsidR="005A3ABA" w:rsidRDefault="005A3ABA" w:rsidP="005A3ABA">
      <w:pPr>
        <w:pStyle w:val="a5"/>
      </w:pPr>
    </w:p>
    <w:p w:rsidR="005A3ABA" w:rsidRDefault="005A3ABA" w:rsidP="005A3ABA">
      <w:pPr>
        <w:pStyle w:val="a5"/>
      </w:pPr>
    </w:p>
    <w:p w:rsidR="005A3ABA" w:rsidRDefault="005A3ABA" w:rsidP="005A3ABA">
      <w:pPr>
        <w:pStyle w:val="a5"/>
      </w:pPr>
    </w:p>
    <w:p w:rsidR="005A3ABA" w:rsidRDefault="005A3ABA" w:rsidP="005A3ABA">
      <w:pPr>
        <w:pStyle w:val="a5"/>
      </w:pPr>
    </w:p>
    <w:p w:rsidR="005A3ABA" w:rsidRDefault="005A3ABA" w:rsidP="005A3ABA">
      <w:pPr>
        <w:pStyle w:val="a5"/>
      </w:pPr>
    </w:p>
    <w:p w:rsidR="005A3ABA" w:rsidRDefault="005A3ABA" w:rsidP="005A3ABA">
      <w:pPr>
        <w:pStyle w:val="a5"/>
      </w:pPr>
    </w:p>
    <w:p w:rsidR="005A3ABA" w:rsidRDefault="005A3ABA" w:rsidP="005A3ABA">
      <w:pPr>
        <w:pStyle w:val="a5"/>
      </w:pPr>
    </w:p>
    <w:p w:rsidR="005A3ABA" w:rsidRDefault="005A3ABA" w:rsidP="005A3ABA">
      <w:pPr>
        <w:pStyle w:val="a5"/>
      </w:pPr>
    </w:p>
    <w:p w:rsidR="005A3ABA" w:rsidRDefault="005A3ABA" w:rsidP="005A3ABA">
      <w:pPr>
        <w:pStyle w:val="a5"/>
      </w:pPr>
    </w:p>
    <w:p w:rsidR="005A3ABA" w:rsidRDefault="005A3ABA" w:rsidP="005A3ABA">
      <w:pPr>
        <w:pStyle w:val="a5"/>
      </w:pPr>
    </w:p>
    <w:p w:rsidR="005A3ABA" w:rsidRDefault="005A3ABA" w:rsidP="005A3ABA">
      <w:pPr>
        <w:pStyle w:val="a5"/>
      </w:pPr>
    </w:p>
    <w:p w:rsidR="005A3ABA" w:rsidRDefault="005A3ABA" w:rsidP="005A3ABA">
      <w:pPr>
        <w:pStyle w:val="a5"/>
      </w:pPr>
    </w:p>
    <w:p w:rsidR="005A3ABA" w:rsidRDefault="005A3ABA" w:rsidP="005A3ABA">
      <w:pPr>
        <w:pStyle w:val="a5"/>
      </w:pPr>
    </w:p>
    <w:p w:rsidR="005A3ABA" w:rsidRDefault="005A3ABA" w:rsidP="005A3ABA">
      <w:pPr>
        <w:pStyle w:val="a5"/>
      </w:pPr>
    </w:p>
    <w:p w:rsidR="005A3ABA" w:rsidRDefault="005A3ABA" w:rsidP="005A3ABA">
      <w:pPr>
        <w:pStyle w:val="a5"/>
      </w:pPr>
    </w:p>
    <w:p w:rsidR="005A3ABA" w:rsidRPr="00907825" w:rsidRDefault="005A3ABA" w:rsidP="005A3ABA">
      <w:pPr>
        <w:pStyle w:val="1"/>
        <w:outlineLvl w:val="0"/>
      </w:pPr>
      <w:r w:rsidRPr="00907825">
        <w:t>Структура программы</w:t>
      </w:r>
    </w:p>
    <w:p w:rsidR="005A3ABA" w:rsidRPr="00907825" w:rsidRDefault="005A3ABA" w:rsidP="005A3ABA">
      <w:pPr>
        <w:ind w:left="360"/>
        <w:jc w:val="both"/>
        <w:rPr>
          <w:b/>
        </w:rPr>
      </w:pPr>
    </w:p>
    <w:p w:rsidR="005A3ABA" w:rsidRPr="007F58EE" w:rsidRDefault="005A3ABA" w:rsidP="005A3ABA">
      <w:pPr>
        <w:ind w:firstLine="709"/>
      </w:pPr>
      <w:r w:rsidRPr="007F58EE">
        <w:t>1. Паспорт программы.</w:t>
      </w:r>
    </w:p>
    <w:p w:rsidR="005A3ABA" w:rsidRPr="007F58EE" w:rsidRDefault="005A3ABA" w:rsidP="005A3ABA">
      <w:pPr>
        <w:ind w:firstLine="709"/>
      </w:pPr>
      <w:r w:rsidRPr="007F58EE">
        <w:t>2. Общие положения:</w:t>
      </w:r>
    </w:p>
    <w:p w:rsidR="005A3ABA" w:rsidRPr="007F58EE" w:rsidRDefault="005A3ABA" w:rsidP="005A3ABA">
      <w:pPr>
        <w:ind w:left="851"/>
      </w:pPr>
      <w:r w:rsidRPr="007F58EE">
        <w:t>- сфера действия программы;</w:t>
      </w:r>
    </w:p>
    <w:p w:rsidR="005A3ABA" w:rsidRPr="007F58EE" w:rsidRDefault="005A3ABA" w:rsidP="005A3ABA">
      <w:pPr>
        <w:ind w:left="851"/>
      </w:pPr>
      <w:r w:rsidRPr="007F58EE">
        <w:t xml:space="preserve">- социальная значимость </w:t>
      </w:r>
      <w:r>
        <w:t>программы для населения</w:t>
      </w:r>
      <w:r w:rsidRPr="007F58EE">
        <w:t>;</w:t>
      </w:r>
    </w:p>
    <w:p w:rsidR="005A3ABA" w:rsidRPr="007F58EE" w:rsidRDefault="005A3ABA" w:rsidP="005A3ABA">
      <w:pPr>
        <w:ind w:left="851"/>
      </w:pPr>
      <w:r w:rsidRPr="007F58EE">
        <w:t>- нормативно-правовая база разработки программы.</w:t>
      </w:r>
    </w:p>
    <w:p w:rsidR="005A3ABA" w:rsidRPr="007F58EE" w:rsidRDefault="005A3ABA" w:rsidP="005A3ABA">
      <w:pPr>
        <w:ind w:firstLine="709"/>
      </w:pPr>
      <w:r w:rsidRPr="007F58EE">
        <w:t>3 Содержание проблемы и обоснование необходимости ее решения программными методами:</w:t>
      </w:r>
    </w:p>
    <w:p w:rsidR="005A3ABA" w:rsidRPr="007F58EE" w:rsidRDefault="005A3ABA" w:rsidP="005A3ABA">
      <w:pPr>
        <w:ind w:firstLine="709"/>
      </w:pPr>
      <w:r w:rsidRPr="007F58EE">
        <w:t>4. Основные цели и задачи  программы.</w:t>
      </w:r>
    </w:p>
    <w:p w:rsidR="005A3ABA" w:rsidRPr="007F58EE" w:rsidRDefault="005A3ABA" w:rsidP="005A3ABA">
      <w:pPr>
        <w:ind w:firstLine="709"/>
      </w:pPr>
      <w:r w:rsidRPr="007F58EE">
        <w:t>5. Сроки и этапы реализации  программы.</w:t>
      </w:r>
    </w:p>
    <w:p w:rsidR="005A3ABA" w:rsidRPr="007F58EE" w:rsidRDefault="005A3ABA" w:rsidP="005A3ABA">
      <w:pPr>
        <w:ind w:firstLine="709"/>
      </w:pPr>
      <w:r w:rsidRPr="007F58EE">
        <w:t>6. Система программных мероприятий.</w:t>
      </w:r>
    </w:p>
    <w:p w:rsidR="005A3ABA" w:rsidRPr="007F58EE" w:rsidRDefault="005A3ABA" w:rsidP="005A3ABA">
      <w:pPr>
        <w:ind w:firstLine="709"/>
      </w:pPr>
      <w:r w:rsidRPr="007F58EE">
        <w:t>7. Ресурсное обеспечение  программы:</w:t>
      </w:r>
    </w:p>
    <w:p w:rsidR="005A3ABA" w:rsidRPr="007F58EE" w:rsidRDefault="005A3ABA" w:rsidP="005A3ABA">
      <w:pPr>
        <w:ind w:left="851" w:firstLine="3"/>
      </w:pPr>
      <w:r w:rsidRPr="007F58EE">
        <w:t>- финансовое обеспечение с распределением расходов по годам и источникам финансирования;</w:t>
      </w:r>
    </w:p>
    <w:p w:rsidR="005A3ABA" w:rsidRPr="007F58EE" w:rsidRDefault="005A3ABA" w:rsidP="005A3ABA">
      <w:pPr>
        <w:ind w:left="851" w:firstLine="3"/>
      </w:pPr>
      <w:r w:rsidRPr="007F58EE">
        <w:t>- материально-техническое обеспечение.</w:t>
      </w:r>
    </w:p>
    <w:p w:rsidR="005A3ABA" w:rsidRPr="007F58EE" w:rsidRDefault="005A3ABA" w:rsidP="005A3ABA">
      <w:pPr>
        <w:ind w:left="705"/>
      </w:pPr>
      <w:r w:rsidRPr="007F58EE">
        <w:t xml:space="preserve">8. Управление реализацией  программы и </w:t>
      </w:r>
      <w:proofErr w:type="gramStart"/>
      <w:r w:rsidRPr="007F58EE">
        <w:t>контроль за</w:t>
      </w:r>
      <w:proofErr w:type="gramEnd"/>
      <w:r w:rsidRPr="007F58EE">
        <w:t xml:space="preserve"> ходом ее выполнения.</w:t>
      </w:r>
    </w:p>
    <w:p w:rsidR="005A3ABA" w:rsidRPr="007F58EE" w:rsidRDefault="005A3ABA" w:rsidP="005A3ABA">
      <w:pPr>
        <w:ind w:firstLine="709"/>
      </w:pPr>
      <w:r w:rsidRPr="007F58EE">
        <w:t>9. Оценка эффективности социально-экономических результатов реализации  программы.</w:t>
      </w:r>
    </w:p>
    <w:p w:rsidR="005A3ABA" w:rsidRDefault="005A3ABA"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61467D" w:rsidRDefault="0061467D" w:rsidP="005A3ABA">
      <w:pPr>
        <w:pStyle w:val="a5"/>
        <w:rPr>
          <w:sz w:val="24"/>
        </w:rPr>
      </w:pPr>
    </w:p>
    <w:p w:rsidR="00B8180C" w:rsidRDefault="00B8180C" w:rsidP="005A3ABA">
      <w:pPr>
        <w:pStyle w:val="a5"/>
        <w:rPr>
          <w:sz w:val="24"/>
        </w:rPr>
      </w:pPr>
    </w:p>
    <w:p w:rsidR="00B8180C" w:rsidRDefault="00B8180C"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CB736B" w:rsidRDefault="00CB736B" w:rsidP="005A3ABA">
      <w:pPr>
        <w:pStyle w:val="a5"/>
        <w:rPr>
          <w:sz w:val="24"/>
        </w:rPr>
      </w:pPr>
    </w:p>
    <w:p w:rsidR="005A3ABA" w:rsidRDefault="005A3ABA" w:rsidP="005A3ABA">
      <w:pPr>
        <w:pStyle w:val="a5"/>
        <w:rPr>
          <w:sz w:val="24"/>
        </w:rPr>
      </w:pPr>
      <w:r>
        <w:rPr>
          <w:sz w:val="24"/>
        </w:rPr>
        <w:t>1. ПАСПОРТ</w:t>
      </w:r>
    </w:p>
    <w:p w:rsidR="005A3ABA" w:rsidRDefault="005A3ABA" w:rsidP="005A3ABA">
      <w:pPr>
        <w:pStyle w:val="1"/>
        <w:keepNext w:val="0"/>
      </w:pPr>
      <w:r>
        <w:t>муниципальной  программы</w:t>
      </w:r>
    </w:p>
    <w:p w:rsidR="005A3ABA" w:rsidRPr="00FC3449" w:rsidRDefault="005A3ABA" w:rsidP="005A3ABA">
      <w:pPr>
        <w:jc w:val="center"/>
        <w:rPr>
          <w:b/>
        </w:rPr>
      </w:pPr>
      <w:r w:rsidRPr="00FC3449">
        <w:rPr>
          <w:b/>
        </w:rPr>
        <w:t>"Обеспечение безопасности на территории   муниципальног</w:t>
      </w:r>
      <w:r w:rsidR="00CB736B">
        <w:rPr>
          <w:b/>
        </w:rPr>
        <w:t>о  образования Виллозское городское</w:t>
      </w:r>
      <w:r w:rsidRPr="00FC3449">
        <w:rPr>
          <w:b/>
        </w:rPr>
        <w:t xml:space="preserve"> поселение Ло</w:t>
      </w:r>
      <w:r w:rsidR="00CB736B">
        <w:rPr>
          <w:b/>
        </w:rPr>
        <w:t>моносовского муниципального</w:t>
      </w:r>
      <w:r>
        <w:rPr>
          <w:b/>
        </w:rPr>
        <w:t xml:space="preserve"> район</w:t>
      </w:r>
      <w:r w:rsidR="00CB736B">
        <w:rPr>
          <w:b/>
        </w:rPr>
        <w:t>а</w:t>
      </w:r>
      <w:r w:rsidRPr="00FC3449">
        <w:rPr>
          <w:b/>
        </w:rPr>
        <w:t xml:space="preserve"> Ленинградской области</w:t>
      </w:r>
      <w:r w:rsidR="001D1A5F">
        <w:rPr>
          <w:b/>
        </w:rPr>
        <w:t xml:space="preserve">  на 2020-2022</w:t>
      </w:r>
      <w:r w:rsidRPr="00FC3449">
        <w:rPr>
          <w:b/>
        </w:rPr>
        <w:t xml:space="preserve">  годы"</w:t>
      </w:r>
    </w:p>
    <w:p w:rsidR="005A3ABA" w:rsidRPr="00B84E26" w:rsidRDefault="005A3ABA" w:rsidP="005A3ABA">
      <w:pPr>
        <w:jc w:val="center"/>
        <w:rPr>
          <w:b/>
        </w:rPr>
      </w:pPr>
    </w:p>
    <w:tbl>
      <w:tblPr>
        <w:tblW w:w="988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2314"/>
        <w:gridCol w:w="2314"/>
        <w:gridCol w:w="2314"/>
      </w:tblGrid>
      <w:tr w:rsidR="005A3ABA" w:rsidTr="005A3ABA">
        <w:tc>
          <w:tcPr>
            <w:tcW w:w="2943" w:type="dxa"/>
            <w:tcBorders>
              <w:top w:val="single" w:sz="4" w:space="0" w:color="auto"/>
              <w:left w:val="single" w:sz="4" w:space="0" w:color="auto"/>
              <w:bottom w:val="single" w:sz="4" w:space="0" w:color="auto"/>
              <w:right w:val="single" w:sz="4" w:space="0" w:color="auto"/>
            </w:tcBorders>
            <w:shd w:val="clear" w:color="auto" w:fill="FFFFFF"/>
          </w:tcPr>
          <w:p w:rsidR="005A3ABA" w:rsidRDefault="005A3ABA" w:rsidP="005A3ABA">
            <w:pPr>
              <w:jc w:val="center"/>
              <w:rPr>
                <w:b/>
              </w:rPr>
            </w:pPr>
            <w:r>
              <w:rPr>
                <w:b/>
              </w:rPr>
              <w:t>Наименование муниципальной  программы</w:t>
            </w:r>
          </w:p>
        </w:tc>
        <w:tc>
          <w:tcPr>
            <w:tcW w:w="6942" w:type="dxa"/>
            <w:gridSpan w:val="3"/>
            <w:tcBorders>
              <w:top w:val="single" w:sz="4" w:space="0" w:color="auto"/>
              <w:left w:val="single" w:sz="4" w:space="0" w:color="auto"/>
              <w:bottom w:val="single" w:sz="4" w:space="0" w:color="auto"/>
              <w:right w:val="single" w:sz="4" w:space="0" w:color="auto"/>
            </w:tcBorders>
          </w:tcPr>
          <w:p w:rsidR="005A3ABA" w:rsidRPr="003F2EDC" w:rsidRDefault="005A3ABA" w:rsidP="005A3ABA">
            <w:pPr>
              <w:jc w:val="both"/>
            </w:pPr>
            <w:r>
              <w:t xml:space="preserve">Муниципальная программа </w:t>
            </w:r>
            <w:r w:rsidRPr="00B84E26">
              <w:t xml:space="preserve"> "</w:t>
            </w:r>
            <w:r w:rsidRPr="00FC3449">
              <w:rPr>
                <w:b/>
              </w:rPr>
              <w:t>"</w:t>
            </w:r>
            <w:r w:rsidRPr="00FC3449">
              <w:t xml:space="preserve">Обеспечение безопасности на территории   муниципального  образования Виллозское </w:t>
            </w:r>
            <w:r w:rsidR="00CB736B">
              <w:t xml:space="preserve">городское </w:t>
            </w:r>
            <w:r w:rsidRPr="00FC3449">
              <w:t>поселение Ло</w:t>
            </w:r>
            <w:r w:rsidR="00CB736B">
              <w:t>моносовского муниципального</w:t>
            </w:r>
            <w:r>
              <w:t xml:space="preserve"> район</w:t>
            </w:r>
            <w:r w:rsidR="00CB736B">
              <w:t>а</w:t>
            </w:r>
            <w:r w:rsidRPr="00FC3449">
              <w:t xml:space="preserve"> Ленинградской области</w:t>
            </w:r>
            <w:r>
              <w:t xml:space="preserve"> </w:t>
            </w:r>
            <w:r w:rsidR="006445A5">
              <w:t xml:space="preserve"> на 2020-2022</w:t>
            </w:r>
            <w:r w:rsidRPr="00FC3449">
              <w:t xml:space="preserve">  годы"</w:t>
            </w:r>
            <w:r w:rsidRPr="003F2EDC">
              <w:t xml:space="preserve"> (далее – Программа)</w:t>
            </w:r>
          </w:p>
        </w:tc>
      </w:tr>
      <w:tr w:rsidR="005A3ABA" w:rsidTr="005A3ABA">
        <w:tc>
          <w:tcPr>
            <w:tcW w:w="2943" w:type="dxa"/>
            <w:tcBorders>
              <w:top w:val="single" w:sz="4" w:space="0" w:color="auto"/>
              <w:left w:val="single" w:sz="4" w:space="0" w:color="auto"/>
              <w:bottom w:val="single" w:sz="4" w:space="0" w:color="auto"/>
              <w:right w:val="single" w:sz="4" w:space="0" w:color="auto"/>
            </w:tcBorders>
            <w:shd w:val="clear" w:color="auto" w:fill="FFFFFF"/>
          </w:tcPr>
          <w:p w:rsidR="005A3ABA" w:rsidRDefault="005A3ABA" w:rsidP="005A3ABA">
            <w:pPr>
              <w:jc w:val="center"/>
              <w:rPr>
                <w:b/>
              </w:rPr>
            </w:pPr>
            <w:r>
              <w:rPr>
                <w:b/>
              </w:rPr>
              <w:t>Цель муниципальной   программы</w:t>
            </w:r>
          </w:p>
        </w:tc>
        <w:tc>
          <w:tcPr>
            <w:tcW w:w="6942" w:type="dxa"/>
            <w:gridSpan w:val="3"/>
            <w:tcBorders>
              <w:top w:val="single" w:sz="4" w:space="0" w:color="auto"/>
              <w:left w:val="single" w:sz="4" w:space="0" w:color="auto"/>
              <w:bottom w:val="single" w:sz="4" w:space="0" w:color="auto"/>
              <w:right w:val="single" w:sz="4" w:space="0" w:color="auto"/>
            </w:tcBorders>
          </w:tcPr>
          <w:p w:rsidR="00705D69" w:rsidRDefault="00705D69" w:rsidP="00705D69">
            <w:pPr>
              <w:jc w:val="both"/>
            </w:pPr>
            <w:r>
              <w:t>Обеспечение необходимых условий для укрепления  и обеспечения пожарной безопасности, защита жизни и здоровья граждан, сохранение материальных ценностей от пожаров, осуществление мероприятий по предупреждению и защите населения от чрезвычайных ситуаций.</w:t>
            </w:r>
          </w:p>
          <w:p w:rsidR="00705D69" w:rsidRPr="00623785" w:rsidRDefault="00705D69" w:rsidP="00705D69">
            <w:pPr>
              <w:jc w:val="both"/>
            </w:pPr>
            <w:r w:rsidRPr="00623785">
              <w:t xml:space="preserve">- обеспечение общественного порядка на территории Виллозского </w:t>
            </w:r>
            <w:r>
              <w:t>городского</w:t>
            </w:r>
            <w:r w:rsidRPr="00623785">
              <w:t xml:space="preserve"> поселения,              </w:t>
            </w:r>
          </w:p>
          <w:p w:rsidR="00705D69" w:rsidRPr="00623785" w:rsidRDefault="00705D69" w:rsidP="00705D69">
            <w:pPr>
              <w:jc w:val="both"/>
            </w:pPr>
            <w:r w:rsidRPr="00623785">
              <w:t xml:space="preserve">- координация деятельности всех заинтересованных ведомств и организаций по профилактике правонарушений на территории Виллозского </w:t>
            </w:r>
            <w:r>
              <w:t>городского</w:t>
            </w:r>
            <w:r w:rsidRPr="00623785">
              <w:t xml:space="preserve"> поселения:                                </w:t>
            </w:r>
          </w:p>
          <w:p w:rsidR="00705D69" w:rsidRPr="00623785" w:rsidRDefault="00705D69" w:rsidP="00705D69">
            <w:pPr>
              <w:jc w:val="both"/>
            </w:pPr>
            <w:r w:rsidRPr="00623785">
              <w:t xml:space="preserve">- повышение эффективности работы по профилактике правонарушений на территории Виллозского </w:t>
            </w:r>
            <w:r>
              <w:t>городского</w:t>
            </w:r>
            <w:r w:rsidRPr="00623785">
              <w:t xml:space="preserve"> поселения,</w:t>
            </w:r>
          </w:p>
          <w:p w:rsidR="00705D69" w:rsidRPr="00623785" w:rsidRDefault="00705D69" w:rsidP="00705D69">
            <w:pPr>
              <w:jc w:val="both"/>
            </w:pPr>
            <w:r w:rsidRPr="00623785">
              <w:t>- выявление и устранение причин и условий,</w:t>
            </w:r>
            <w:r>
              <w:t xml:space="preserve"> </w:t>
            </w:r>
            <w:r w:rsidRPr="00623785">
              <w:t xml:space="preserve">  </w:t>
            </w:r>
          </w:p>
          <w:p w:rsidR="00705D69" w:rsidRPr="00623785" w:rsidRDefault="00705D69" w:rsidP="00705D69">
            <w:pPr>
              <w:jc w:val="both"/>
            </w:pPr>
            <w:r w:rsidRPr="00623785">
              <w:t>способствующих совершению правонарушений;</w:t>
            </w:r>
          </w:p>
          <w:p w:rsidR="00705D69" w:rsidRDefault="00705D69" w:rsidP="00705D69">
            <w:pPr>
              <w:jc w:val="both"/>
            </w:pPr>
            <w:r w:rsidRPr="00623785">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05D69" w:rsidRDefault="00705D69" w:rsidP="00705D69">
            <w:pPr>
              <w:jc w:val="both"/>
              <w:rPr>
                <w:color w:val="1C231B"/>
              </w:rPr>
            </w:pPr>
            <w:r>
              <w:t xml:space="preserve">- </w:t>
            </w:r>
            <w:r>
              <w:rPr>
                <w:color w:val="1C231B"/>
              </w:rPr>
              <w:t>формирование толерантности и межэтнической культуры в молодежной среде, профилактика агрессивного поведения;</w:t>
            </w:r>
          </w:p>
          <w:p w:rsidR="00705D69" w:rsidRPr="00EA19CF" w:rsidRDefault="00705D69" w:rsidP="00705D69">
            <w:pPr>
              <w:jc w:val="both"/>
              <w:rPr>
                <w:color w:val="1C231B"/>
              </w:rPr>
            </w:pPr>
            <w:r>
              <w:rPr>
                <w:color w:val="1C231B"/>
              </w:rPr>
              <w:t>- организация и проведение информационно-пропагандистских мероприятий, направленных на раскрытие сущности и разъяснения общественной опасности терроризма, оказание позитивного воздействия на граждан с целью формирования у них неприятия идеологии терроризма, обучение населения формам и методам предупреждения террористических угроз</w:t>
            </w:r>
            <w:r>
              <w:rPr>
                <w:color w:val="333A33"/>
              </w:rPr>
              <w:t xml:space="preserve">, </w:t>
            </w:r>
            <w:r>
              <w:rPr>
                <w:color w:val="1C231B"/>
              </w:rPr>
              <w:t>порядку действий при их возникновении;</w:t>
            </w:r>
          </w:p>
          <w:p w:rsidR="00705D69" w:rsidRDefault="00705D69" w:rsidP="00705D69">
            <w:pPr>
              <w:jc w:val="both"/>
            </w:pPr>
            <w:r w:rsidRPr="00623785">
              <w:t>- участие в предупреждении и ликвидации последствий чрезвычайных ситуаций в границах поселения</w:t>
            </w:r>
          </w:p>
          <w:p w:rsidR="00705D69" w:rsidRDefault="00705D69" w:rsidP="00705D69">
            <w:pPr>
              <w:jc w:val="both"/>
            </w:pPr>
            <w:r>
              <w:t xml:space="preserve">- </w:t>
            </w:r>
            <w:r w:rsidRPr="0072345D">
              <w:t xml:space="preserve">Формирование законопослушного поведения участников дорожного движения на территории муниципального образования </w:t>
            </w:r>
            <w:r>
              <w:t>Виллозское</w:t>
            </w:r>
            <w:r w:rsidRPr="0072345D">
              <w:t xml:space="preserve"> городское поселение Ломоносовского муниципального района Ленинградской области</w:t>
            </w:r>
          </w:p>
          <w:p w:rsidR="005A3ABA" w:rsidRDefault="005A3ABA" w:rsidP="005A3ABA">
            <w:pPr>
              <w:jc w:val="both"/>
            </w:pPr>
          </w:p>
        </w:tc>
      </w:tr>
      <w:tr w:rsidR="005A3ABA" w:rsidTr="005A3ABA">
        <w:tc>
          <w:tcPr>
            <w:tcW w:w="2943" w:type="dxa"/>
            <w:tcBorders>
              <w:top w:val="single" w:sz="4" w:space="0" w:color="auto"/>
              <w:left w:val="single" w:sz="4" w:space="0" w:color="auto"/>
              <w:bottom w:val="single" w:sz="4" w:space="0" w:color="auto"/>
              <w:right w:val="single" w:sz="4" w:space="0" w:color="auto"/>
            </w:tcBorders>
            <w:shd w:val="clear" w:color="auto" w:fill="FFFFFF"/>
          </w:tcPr>
          <w:p w:rsidR="005A3ABA" w:rsidRDefault="005A3ABA" w:rsidP="005A3ABA">
            <w:pPr>
              <w:jc w:val="center"/>
              <w:rPr>
                <w:b/>
              </w:rPr>
            </w:pPr>
            <w:r>
              <w:rPr>
                <w:b/>
              </w:rPr>
              <w:t>Основание для разработки  муниципальной  программы</w:t>
            </w:r>
          </w:p>
        </w:tc>
        <w:tc>
          <w:tcPr>
            <w:tcW w:w="6942" w:type="dxa"/>
            <w:gridSpan w:val="3"/>
            <w:tcBorders>
              <w:top w:val="single" w:sz="4" w:space="0" w:color="auto"/>
              <w:left w:val="single" w:sz="4" w:space="0" w:color="auto"/>
              <w:bottom w:val="single" w:sz="4" w:space="0" w:color="auto"/>
              <w:right w:val="single" w:sz="4" w:space="0" w:color="auto"/>
            </w:tcBorders>
          </w:tcPr>
          <w:p w:rsidR="006F3F4F" w:rsidRDefault="005A3ABA" w:rsidP="005A3ABA">
            <w:pPr>
              <w:jc w:val="both"/>
            </w:pPr>
            <w:r>
              <w:t xml:space="preserve">Ст. 10 Федерального закона от 21 декабря 1994 года № 69-ФЗ "О пожарной безопасности", </w:t>
            </w:r>
          </w:p>
          <w:p w:rsidR="006F3F4F" w:rsidRDefault="005A3ABA" w:rsidP="005A3ABA">
            <w:pPr>
              <w:jc w:val="both"/>
            </w:pPr>
            <w: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5A3ABA" w:rsidRDefault="006F3F4F" w:rsidP="005A3ABA">
            <w:pPr>
              <w:jc w:val="both"/>
            </w:pPr>
            <w:r>
              <w:t>Ф</w:t>
            </w:r>
            <w:r w:rsidR="005A3ABA">
              <w:t>едеральный закон от 12 февраля 1998 года №28-ФЗ «О гражданской обороне»</w:t>
            </w:r>
          </w:p>
          <w:p w:rsidR="006F3F4F" w:rsidRDefault="005A3ABA" w:rsidP="005A3ABA">
            <w:pPr>
              <w:jc w:val="both"/>
            </w:pPr>
            <w:r w:rsidRPr="00623785">
              <w:t xml:space="preserve">п. 7.1, 8,15 ст. 14 ФЗ № 131-ФЗ от 06.10.2003 "Об общих принципах организации местного самоуправления в Российской Федерации", </w:t>
            </w:r>
          </w:p>
          <w:p w:rsidR="006F3F4F" w:rsidRDefault="005A3ABA" w:rsidP="005A3ABA">
            <w:pPr>
              <w:jc w:val="both"/>
            </w:pPr>
            <w:r w:rsidRPr="00623785">
              <w:t xml:space="preserve">п. 8,9 ст. 4 Устава муниципального образования Виллозское </w:t>
            </w:r>
            <w:r w:rsidRPr="00623785">
              <w:lastRenderedPageBreak/>
              <w:t xml:space="preserve">сельское поселение, </w:t>
            </w:r>
          </w:p>
          <w:p w:rsidR="005A3ABA" w:rsidRDefault="005A3ABA" w:rsidP="005A3ABA">
            <w:pPr>
              <w:jc w:val="both"/>
            </w:pPr>
            <w:proofErr w:type="gramStart"/>
            <w:r w:rsidRPr="00623785">
              <w:t xml:space="preserve">ФЗ № 35-ФЗ от 06.03.2006 г. «О противодействию терроризму», п. 4 ст. 1, </w:t>
            </w:r>
            <w:proofErr w:type="spellStart"/>
            <w:r w:rsidRPr="00623785">
              <w:t>пп</w:t>
            </w:r>
            <w:proofErr w:type="spellEnd"/>
            <w:r w:rsidRPr="00623785">
              <w:t xml:space="preserve">. 1.1., п. 1 </w:t>
            </w:r>
            <w:proofErr w:type="spellStart"/>
            <w:r w:rsidRPr="00623785">
              <w:t>пп</w:t>
            </w:r>
            <w:proofErr w:type="spellEnd"/>
            <w:r w:rsidRPr="00623785">
              <w:t>. 2.2  п.20 ст.2, ст. 4,5 Решение Совета депутатов  муниципального образования Виллозское сельское поселение № 65 от 06.09.2013 «Об участии в профилактике терроризма и экстремизма, минимизации и (или) ликвидации последствий проявления терроризма и экстремизма на территории муниципального образования Виллозское сельское поселение»</w:t>
            </w:r>
            <w:proofErr w:type="gramEnd"/>
          </w:p>
        </w:tc>
      </w:tr>
      <w:tr w:rsidR="005A3ABA" w:rsidTr="005A3ABA">
        <w:tc>
          <w:tcPr>
            <w:tcW w:w="2943" w:type="dxa"/>
            <w:tcBorders>
              <w:top w:val="single" w:sz="4" w:space="0" w:color="auto"/>
              <w:left w:val="single" w:sz="4" w:space="0" w:color="auto"/>
              <w:bottom w:val="single" w:sz="4" w:space="0" w:color="auto"/>
              <w:right w:val="single" w:sz="4" w:space="0" w:color="auto"/>
            </w:tcBorders>
            <w:shd w:val="clear" w:color="auto" w:fill="FFFFFF"/>
          </w:tcPr>
          <w:p w:rsidR="005A3ABA" w:rsidRDefault="005A3ABA" w:rsidP="005A3ABA">
            <w:pPr>
              <w:jc w:val="center"/>
              <w:rPr>
                <w:b/>
              </w:rPr>
            </w:pPr>
          </w:p>
          <w:p w:rsidR="005A3ABA" w:rsidRDefault="005A3ABA" w:rsidP="005A3ABA">
            <w:pPr>
              <w:jc w:val="center"/>
              <w:rPr>
                <w:b/>
              </w:rPr>
            </w:pPr>
            <w:r>
              <w:rPr>
                <w:b/>
              </w:rPr>
              <w:t>Заказчик муниципальной  программы</w:t>
            </w:r>
          </w:p>
        </w:tc>
        <w:tc>
          <w:tcPr>
            <w:tcW w:w="6942" w:type="dxa"/>
            <w:gridSpan w:val="3"/>
            <w:tcBorders>
              <w:top w:val="single" w:sz="4" w:space="0" w:color="auto"/>
              <w:left w:val="single" w:sz="4" w:space="0" w:color="auto"/>
              <w:bottom w:val="single" w:sz="4" w:space="0" w:color="auto"/>
              <w:right w:val="single" w:sz="4" w:space="0" w:color="auto"/>
            </w:tcBorders>
          </w:tcPr>
          <w:p w:rsidR="005A3ABA" w:rsidRDefault="005A3ABA" w:rsidP="005A3ABA">
            <w:pPr>
              <w:jc w:val="both"/>
            </w:pPr>
          </w:p>
          <w:p w:rsidR="005A3ABA" w:rsidRDefault="00C75941" w:rsidP="005A3ABA">
            <w:pPr>
              <w:jc w:val="both"/>
            </w:pPr>
            <w:r>
              <w:t>А</w:t>
            </w:r>
            <w:r w:rsidR="005A3ABA">
              <w:t>дминистрация Виллозско</w:t>
            </w:r>
            <w:r>
              <w:t>го</w:t>
            </w:r>
            <w:r w:rsidR="005A3ABA">
              <w:t xml:space="preserve"> </w:t>
            </w:r>
            <w:r>
              <w:t>городского</w:t>
            </w:r>
            <w:r w:rsidR="005A3ABA">
              <w:t xml:space="preserve"> пос</w:t>
            </w:r>
            <w:r>
              <w:t>еления</w:t>
            </w:r>
          </w:p>
        </w:tc>
      </w:tr>
      <w:tr w:rsidR="005A3ABA" w:rsidTr="005A3ABA">
        <w:tc>
          <w:tcPr>
            <w:tcW w:w="2943" w:type="dxa"/>
            <w:tcBorders>
              <w:top w:val="single" w:sz="4" w:space="0" w:color="auto"/>
              <w:left w:val="single" w:sz="4" w:space="0" w:color="auto"/>
              <w:bottom w:val="single" w:sz="4" w:space="0" w:color="auto"/>
              <w:right w:val="single" w:sz="4" w:space="0" w:color="auto"/>
            </w:tcBorders>
            <w:shd w:val="clear" w:color="auto" w:fill="FFFFFF"/>
          </w:tcPr>
          <w:p w:rsidR="00543B55" w:rsidRDefault="00543B55" w:rsidP="005A3ABA">
            <w:pPr>
              <w:jc w:val="center"/>
              <w:rPr>
                <w:b/>
              </w:rPr>
            </w:pPr>
          </w:p>
          <w:p w:rsidR="005A3ABA" w:rsidRDefault="005A3ABA" w:rsidP="005A3ABA">
            <w:pPr>
              <w:jc w:val="center"/>
              <w:rPr>
                <w:b/>
              </w:rPr>
            </w:pPr>
            <w:r>
              <w:rPr>
                <w:b/>
              </w:rPr>
              <w:t xml:space="preserve">Исполнители мероприятий </w:t>
            </w:r>
            <w:proofErr w:type="gramStart"/>
            <w:r>
              <w:rPr>
                <w:b/>
              </w:rPr>
              <w:t>муниципальной</w:t>
            </w:r>
            <w:proofErr w:type="gramEnd"/>
            <w:r>
              <w:rPr>
                <w:b/>
              </w:rPr>
              <w:t xml:space="preserve"> </w:t>
            </w:r>
          </w:p>
          <w:p w:rsidR="005A3ABA" w:rsidRDefault="005A3ABA" w:rsidP="005A3ABA">
            <w:pPr>
              <w:jc w:val="center"/>
              <w:rPr>
                <w:b/>
              </w:rPr>
            </w:pPr>
            <w:r>
              <w:rPr>
                <w:b/>
              </w:rPr>
              <w:t>программы</w:t>
            </w:r>
          </w:p>
        </w:tc>
        <w:tc>
          <w:tcPr>
            <w:tcW w:w="6942" w:type="dxa"/>
            <w:gridSpan w:val="3"/>
            <w:tcBorders>
              <w:top w:val="single" w:sz="4" w:space="0" w:color="auto"/>
              <w:left w:val="single" w:sz="4" w:space="0" w:color="auto"/>
              <w:bottom w:val="single" w:sz="4" w:space="0" w:color="auto"/>
              <w:right w:val="single" w:sz="4" w:space="0" w:color="auto"/>
            </w:tcBorders>
          </w:tcPr>
          <w:p w:rsidR="00543B55" w:rsidRDefault="005A3ABA" w:rsidP="005A3ABA">
            <w:r>
              <w:t xml:space="preserve"> </w:t>
            </w:r>
          </w:p>
          <w:p w:rsidR="005A3ABA" w:rsidRDefault="005A3ABA" w:rsidP="005A3ABA">
            <w:r>
              <w:t xml:space="preserve">Структурные подразделения администрации   муниципального образования  Виллозское </w:t>
            </w:r>
            <w:r w:rsidR="00C75941">
              <w:t>городское</w:t>
            </w:r>
            <w:r>
              <w:t xml:space="preserve"> поселение</w:t>
            </w:r>
          </w:p>
          <w:p w:rsidR="005A3ABA" w:rsidRDefault="005A3ABA" w:rsidP="005A3ABA">
            <w:r>
              <w:t xml:space="preserve"> </w:t>
            </w:r>
          </w:p>
        </w:tc>
      </w:tr>
      <w:tr w:rsidR="005A3ABA" w:rsidTr="005A3ABA">
        <w:tc>
          <w:tcPr>
            <w:tcW w:w="2943" w:type="dxa"/>
            <w:tcBorders>
              <w:top w:val="single" w:sz="4" w:space="0" w:color="auto"/>
              <w:left w:val="single" w:sz="4" w:space="0" w:color="auto"/>
              <w:bottom w:val="single" w:sz="4" w:space="0" w:color="auto"/>
              <w:right w:val="single" w:sz="4" w:space="0" w:color="auto"/>
            </w:tcBorders>
            <w:shd w:val="clear" w:color="auto" w:fill="FFFFFF"/>
          </w:tcPr>
          <w:p w:rsidR="005A3ABA" w:rsidRDefault="005A3ABA" w:rsidP="005A3ABA">
            <w:pPr>
              <w:jc w:val="center"/>
              <w:rPr>
                <w:b/>
              </w:rPr>
            </w:pPr>
          </w:p>
          <w:p w:rsidR="005A3ABA" w:rsidRDefault="005A3ABA" w:rsidP="005A3ABA">
            <w:pPr>
              <w:jc w:val="center"/>
              <w:rPr>
                <w:b/>
              </w:rPr>
            </w:pPr>
          </w:p>
          <w:p w:rsidR="005A3ABA" w:rsidRDefault="005A3ABA" w:rsidP="005A3ABA">
            <w:pPr>
              <w:jc w:val="center"/>
              <w:rPr>
                <w:b/>
              </w:rPr>
            </w:pPr>
            <w:r>
              <w:rPr>
                <w:b/>
              </w:rPr>
              <w:t>Подпрограммы муниципальной программы</w:t>
            </w:r>
          </w:p>
        </w:tc>
        <w:tc>
          <w:tcPr>
            <w:tcW w:w="6942" w:type="dxa"/>
            <w:gridSpan w:val="3"/>
            <w:tcBorders>
              <w:top w:val="single" w:sz="4" w:space="0" w:color="auto"/>
              <w:left w:val="single" w:sz="4" w:space="0" w:color="auto"/>
              <w:bottom w:val="single" w:sz="4" w:space="0" w:color="auto"/>
              <w:right w:val="single" w:sz="4" w:space="0" w:color="auto"/>
            </w:tcBorders>
          </w:tcPr>
          <w:p w:rsidR="00705D69" w:rsidRDefault="00705D69" w:rsidP="00705D69">
            <w:r>
              <w:t>-Развитие системы пожарной безопасности</w:t>
            </w:r>
          </w:p>
          <w:p w:rsidR="00705D69" w:rsidRDefault="00705D69" w:rsidP="00705D69">
            <w:r>
              <w:t>-Осуществление мероприятий по гражданской обороне, предупреждению и защите населении от ЧС</w:t>
            </w:r>
          </w:p>
          <w:p w:rsidR="00705D69" w:rsidRDefault="00705D69" w:rsidP="00705D69">
            <w:r>
              <w:t>-Обеспечение правопорядка на территории Виллозского городского поселения</w:t>
            </w:r>
          </w:p>
          <w:p w:rsidR="005A3ABA" w:rsidRDefault="00705D69" w:rsidP="00705D69">
            <w:r>
              <w:t xml:space="preserve">- </w:t>
            </w:r>
            <w:r w:rsidRPr="0072345D">
              <w:t xml:space="preserve">Формирование законопослушного поведения участников дорожного движения на территории муниципального образования </w:t>
            </w:r>
            <w:r>
              <w:t>Виллозское</w:t>
            </w:r>
            <w:r w:rsidRPr="0072345D">
              <w:t xml:space="preserve"> городское поселение Ломоносовского муниципального района Ленинградской области</w:t>
            </w:r>
          </w:p>
        </w:tc>
      </w:tr>
      <w:tr w:rsidR="005A3ABA" w:rsidTr="005A3ABA">
        <w:tc>
          <w:tcPr>
            <w:tcW w:w="2943" w:type="dxa"/>
            <w:tcBorders>
              <w:top w:val="single" w:sz="4" w:space="0" w:color="auto"/>
              <w:left w:val="single" w:sz="4" w:space="0" w:color="auto"/>
              <w:bottom w:val="single" w:sz="4" w:space="0" w:color="auto"/>
              <w:right w:val="single" w:sz="4" w:space="0" w:color="auto"/>
            </w:tcBorders>
            <w:shd w:val="clear" w:color="auto" w:fill="FFFFFF"/>
          </w:tcPr>
          <w:p w:rsidR="005A3ABA" w:rsidRDefault="005A3ABA" w:rsidP="005A3ABA">
            <w:pPr>
              <w:jc w:val="center"/>
              <w:rPr>
                <w:b/>
              </w:rPr>
            </w:pPr>
            <w:r>
              <w:rPr>
                <w:b/>
              </w:rPr>
              <w:t xml:space="preserve">Задачи и важнейшие целевые показатели муниципальной  программы </w:t>
            </w:r>
          </w:p>
        </w:tc>
        <w:tc>
          <w:tcPr>
            <w:tcW w:w="6942" w:type="dxa"/>
            <w:gridSpan w:val="3"/>
            <w:tcBorders>
              <w:top w:val="single" w:sz="4" w:space="0" w:color="auto"/>
              <w:left w:val="single" w:sz="4" w:space="0" w:color="auto"/>
              <w:bottom w:val="single" w:sz="4" w:space="0" w:color="auto"/>
              <w:right w:val="single" w:sz="4" w:space="0" w:color="auto"/>
            </w:tcBorders>
          </w:tcPr>
          <w:p w:rsidR="00705D69" w:rsidRDefault="00705D69" w:rsidP="00705D69">
            <w:pPr>
              <w:numPr>
                <w:ilvl w:val="0"/>
                <w:numId w:val="6"/>
              </w:numPr>
              <w:tabs>
                <w:tab w:val="num" w:pos="176"/>
              </w:tabs>
              <w:autoSpaceDE w:val="0"/>
              <w:autoSpaceDN w:val="0"/>
              <w:ind w:left="176" w:hanging="141"/>
              <w:jc w:val="both"/>
            </w:pPr>
            <w:r>
              <w:t>создание и совершенствование современной нормативной правовой базы обеспечения пожарной безопасности муниципального образования  Виллозское городское поселение, учитывающей изменения федерального законодательства;</w:t>
            </w:r>
          </w:p>
          <w:p w:rsidR="00705D69" w:rsidRDefault="00705D69" w:rsidP="00705D69">
            <w:pPr>
              <w:numPr>
                <w:ilvl w:val="0"/>
                <w:numId w:val="6"/>
              </w:numPr>
              <w:tabs>
                <w:tab w:val="num" w:pos="176"/>
              </w:tabs>
              <w:autoSpaceDE w:val="0"/>
              <w:autoSpaceDN w:val="0"/>
              <w:ind w:left="176" w:hanging="141"/>
              <w:jc w:val="both"/>
            </w:pPr>
            <w:r>
              <w:t>совершенствование организации пожарной профилактики, предупреждение пожаров, снижение числа погибших (пострадавших) от огня людей и наносимого материального ущерба;</w:t>
            </w:r>
          </w:p>
          <w:p w:rsidR="00705D69" w:rsidRDefault="00705D69" w:rsidP="00705D69">
            <w:pPr>
              <w:numPr>
                <w:ilvl w:val="0"/>
                <w:numId w:val="6"/>
              </w:numPr>
              <w:tabs>
                <w:tab w:val="num" w:pos="176"/>
              </w:tabs>
              <w:autoSpaceDE w:val="0"/>
              <w:autoSpaceDN w:val="0"/>
              <w:ind w:left="176" w:hanging="141"/>
              <w:jc w:val="both"/>
            </w:pPr>
            <w:r>
              <w:t>улучшение противопожарного водоснабжения муниципального образования  Виллозское городское поселение</w:t>
            </w:r>
          </w:p>
          <w:p w:rsidR="00705D69" w:rsidRDefault="00705D69" w:rsidP="00705D69">
            <w:pPr>
              <w:numPr>
                <w:ilvl w:val="0"/>
                <w:numId w:val="6"/>
              </w:numPr>
              <w:tabs>
                <w:tab w:val="num" w:pos="176"/>
              </w:tabs>
              <w:autoSpaceDE w:val="0"/>
              <w:autoSpaceDN w:val="0"/>
              <w:ind w:left="176" w:hanging="141"/>
              <w:jc w:val="both"/>
            </w:pPr>
            <w:r>
              <w:t>повышение ответственности должностных лиц организаций за выполнение мероприятий по обеспечению пожарной безопасности на подведомственной территории, зданиях и сооружениях;</w:t>
            </w:r>
          </w:p>
          <w:p w:rsidR="00705D69" w:rsidRDefault="00705D69" w:rsidP="00705D69">
            <w:pPr>
              <w:numPr>
                <w:ilvl w:val="0"/>
                <w:numId w:val="6"/>
              </w:numPr>
              <w:tabs>
                <w:tab w:val="num" w:pos="176"/>
              </w:tabs>
              <w:autoSpaceDE w:val="0"/>
              <w:autoSpaceDN w:val="0"/>
              <w:ind w:left="176" w:hanging="141"/>
              <w:jc w:val="both"/>
            </w:pPr>
            <w:r>
              <w:t>повышение защищенности от пожаров жителей муниципального образования  Виллозское городское поселение, учреждений и организаций  в том числе, обусловленных бытовыми причинами, за счет развертывания системы профилактики пожаров и повышения активности населения</w:t>
            </w:r>
          </w:p>
          <w:p w:rsidR="00705D69" w:rsidRDefault="00705D69" w:rsidP="00705D69">
            <w:pPr>
              <w:numPr>
                <w:ilvl w:val="0"/>
                <w:numId w:val="6"/>
              </w:numPr>
              <w:tabs>
                <w:tab w:val="num" w:pos="176"/>
              </w:tabs>
              <w:autoSpaceDE w:val="0"/>
              <w:autoSpaceDN w:val="0"/>
              <w:ind w:left="176" w:hanging="141"/>
              <w:jc w:val="both"/>
            </w:pPr>
            <w:r>
              <w:t>совершенствование системы подготовки руководящего состава и населения территорий Виллозского городского поселения в сфере предупреждения и ликвидации ЧС, пожаров, происшествий на водных объектах.</w:t>
            </w:r>
          </w:p>
          <w:p w:rsidR="00705D69" w:rsidRDefault="00705D69" w:rsidP="00705D69">
            <w:pPr>
              <w:numPr>
                <w:ilvl w:val="0"/>
                <w:numId w:val="6"/>
              </w:numPr>
              <w:tabs>
                <w:tab w:val="num" w:pos="176"/>
              </w:tabs>
              <w:autoSpaceDE w:val="0"/>
              <w:autoSpaceDN w:val="0"/>
              <w:ind w:left="176" w:hanging="141"/>
              <w:jc w:val="both"/>
            </w:pPr>
            <w:r>
              <w:t>Повышение готовности населения к выполнению мероприятий по ГО, предупреждению и ликвидации ЧС природного и техногенного характера.</w:t>
            </w:r>
          </w:p>
          <w:p w:rsidR="00705D69" w:rsidRDefault="00705D69" w:rsidP="00705D69">
            <w:pPr>
              <w:numPr>
                <w:ilvl w:val="0"/>
                <w:numId w:val="6"/>
              </w:numPr>
              <w:tabs>
                <w:tab w:val="num" w:pos="176"/>
              </w:tabs>
              <w:autoSpaceDE w:val="0"/>
              <w:autoSpaceDN w:val="0"/>
              <w:ind w:left="176" w:hanging="141"/>
              <w:jc w:val="both"/>
            </w:pPr>
            <w:r>
              <w:t>Создание системы оповещения населения о ЧС.</w:t>
            </w:r>
          </w:p>
          <w:p w:rsidR="00705D69" w:rsidRPr="00623785" w:rsidRDefault="00705D69" w:rsidP="00705D69">
            <w:pPr>
              <w:autoSpaceDE w:val="0"/>
              <w:autoSpaceDN w:val="0"/>
              <w:ind w:left="35"/>
              <w:jc w:val="both"/>
            </w:pPr>
            <w:r>
              <w:lastRenderedPageBreak/>
              <w:t xml:space="preserve">- </w:t>
            </w:r>
            <w:r w:rsidRPr="00623785">
              <w:t xml:space="preserve">Повышение безопасности жителей </w:t>
            </w:r>
            <w:r>
              <w:t>муниципального образования</w:t>
            </w:r>
            <w:r w:rsidRPr="00623785">
              <w:t xml:space="preserve"> Виллозское </w:t>
            </w:r>
            <w:r>
              <w:t>городское поселение</w:t>
            </w:r>
            <w:r w:rsidRPr="00623785">
              <w:t>;</w:t>
            </w:r>
          </w:p>
          <w:p w:rsidR="00705D69" w:rsidRPr="00623785" w:rsidRDefault="00705D69" w:rsidP="00705D69">
            <w:pPr>
              <w:autoSpaceDE w:val="0"/>
              <w:autoSpaceDN w:val="0"/>
              <w:ind w:left="35"/>
              <w:jc w:val="both"/>
            </w:pPr>
            <w:r w:rsidRPr="00623785">
              <w:t xml:space="preserve">- Создание безопасных условий для жизни жителей </w:t>
            </w:r>
            <w:r>
              <w:t>муниципального образования</w:t>
            </w:r>
            <w:r w:rsidRPr="00623785">
              <w:t xml:space="preserve"> Виллозское </w:t>
            </w:r>
            <w:r>
              <w:t>городское</w:t>
            </w:r>
            <w:r w:rsidRPr="00623785">
              <w:t xml:space="preserve"> поселение;</w:t>
            </w:r>
          </w:p>
          <w:p w:rsidR="00705D69" w:rsidRPr="00623785" w:rsidRDefault="00705D69" w:rsidP="00705D69">
            <w:pPr>
              <w:autoSpaceDE w:val="0"/>
              <w:autoSpaceDN w:val="0"/>
              <w:ind w:left="35"/>
              <w:jc w:val="both"/>
            </w:pPr>
            <w:r w:rsidRPr="00623785">
              <w:t xml:space="preserve">- Снижение числа совершенных преступлений на территории муниципального образования Виллозское </w:t>
            </w:r>
            <w:r>
              <w:t>городское</w:t>
            </w:r>
            <w:r w:rsidRPr="00623785">
              <w:t xml:space="preserve"> поселение</w:t>
            </w:r>
          </w:p>
          <w:p w:rsidR="00705D69" w:rsidRDefault="00705D69" w:rsidP="00705D69">
            <w:pPr>
              <w:numPr>
                <w:ilvl w:val="0"/>
                <w:numId w:val="6"/>
              </w:numPr>
              <w:tabs>
                <w:tab w:val="num" w:pos="176"/>
              </w:tabs>
              <w:autoSpaceDE w:val="0"/>
              <w:autoSpaceDN w:val="0"/>
              <w:ind w:left="176" w:hanging="141"/>
              <w:jc w:val="both"/>
            </w:pPr>
            <w:r>
              <w:t>М</w:t>
            </w:r>
            <w:r w:rsidRPr="00623785">
              <w:t>иними</w:t>
            </w:r>
            <w:r>
              <w:t>зация и (или) ликвидация</w:t>
            </w:r>
            <w:r w:rsidRPr="00623785">
              <w:t xml:space="preserve"> последствий проявлений терроризма и экстремизма в границах поселения</w:t>
            </w:r>
          </w:p>
          <w:p w:rsidR="00705D69" w:rsidRDefault="00705D69" w:rsidP="00705D69">
            <w:pPr>
              <w:rPr>
                <w:color w:val="1C231B"/>
              </w:rPr>
            </w:pPr>
            <w:r>
              <w:t>-</w:t>
            </w:r>
            <w:r>
              <w:rPr>
                <w:color w:val="1C231B"/>
              </w:rPr>
              <w:t xml:space="preserve"> Пропаганда толерантного поведения к лю</w:t>
            </w:r>
            <w:r>
              <w:rPr>
                <w:color w:val="333A33"/>
              </w:rPr>
              <w:t>д</w:t>
            </w:r>
            <w:r>
              <w:rPr>
                <w:color w:val="1C231B"/>
              </w:rPr>
              <w:t>ям дру</w:t>
            </w:r>
            <w:r>
              <w:rPr>
                <w:color w:val="333A33"/>
              </w:rPr>
              <w:t>г</w:t>
            </w:r>
            <w:r>
              <w:rPr>
                <w:color w:val="1C231B"/>
              </w:rPr>
              <w:t>и</w:t>
            </w:r>
            <w:r>
              <w:rPr>
                <w:color w:val="333A33"/>
              </w:rPr>
              <w:t xml:space="preserve">х </w:t>
            </w:r>
            <w:r>
              <w:rPr>
                <w:color w:val="1C231B"/>
              </w:rPr>
              <w:t xml:space="preserve">национальностей </w:t>
            </w:r>
            <w:r>
              <w:rPr>
                <w:color w:val="333A33"/>
              </w:rPr>
              <w:t xml:space="preserve">и </w:t>
            </w:r>
            <w:r>
              <w:rPr>
                <w:color w:val="1C231B"/>
              </w:rPr>
              <w:t>ре</w:t>
            </w:r>
            <w:r>
              <w:rPr>
                <w:color w:val="333A33"/>
              </w:rPr>
              <w:t>л</w:t>
            </w:r>
            <w:r>
              <w:rPr>
                <w:color w:val="1C231B"/>
              </w:rPr>
              <w:t>игиозны</w:t>
            </w:r>
            <w:r>
              <w:rPr>
                <w:color w:val="333A33"/>
              </w:rPr>
              <w:t xml:space="preserve">х </w:t>
            </w:r>
            <w:proofErr w:type="spellStart"/>
            <w:r>
              <w:rPr>
                <w:color w:val="1C231B"/>
              </w:rPr>
              <w:t>конфессий</w:t>
            </w:r>
            <w:proofErr w:type="spellEnd"/>
            <w:r>
              <w:rPr>
                <w:color w:val="1C231B"/>
              </w:rPr>
              <w:t>;</w:t>
            </w:r>
          </w:p>
          <w:p w:rsidR="005A3ABA" w:rsidRDefault="00705D69" w:rsidP="00705D69">
            <w:r>
              <w:rPr>
                <w:color w:val="1C231B"/>
              </w:rPr>
              <w:t xml:space="preserve"> - воспита</w:t>
            </w:r>
            <w:r>
              <w:rPr>
                <w:color w:val="333A33"/>
              </w:rPr>
              <w:t>т</w:t>
            </w:r>
            <w:r>
              <w:rPr>
                <w:color w:val="1C231B"/>
              </w:rPr>
              <w:t xml:space="preserve">ельная работа среди детей и </w:t>
            </w:r>
            <w:r>
              <w:rPr>
                <w:color w:val="333A33"/>
              </w:rPr>
              <w:t>м</w:t>
            </w:r>
            <w:r>
              <w:rPr>
                <w:color w:val="1C231B"/>
              </w:rPr>
              <w:t>о</w:t>
            </w:r>
            <w:r>
              <w:rPr>
                <w:color w:val="333A33"/>
              </w:rPr>
              <w:t>л</w:t>
            </w:r>
            <w:r>
              <w:rPr>
                <w:color w:val="1C231B"/>
              </w:rPr>
              <w:t>о</w:t>
            </w:r>
            <w:r>
              <w:rPr>
                <w:color w:val="333A33"/>
              </w:rPr>
              <w:t>д</w:t>
            </w:r>
            <w:r>
              <w:rPr>
                <w:color w:val="1C231B"/>
              </w:rPr>
              <w:t xml:space="preserve">ежи, направленная на </w:t>
            </w:r>
            <w:r>
              <w:rPr>
                <w:color w:val="333A33"/>
              </w:rPr>
              <w:t>у</w:t>
            </w:r>
            <w:r>
              <w:rPr>
                <w:color w:val="1C231B"/>
              </w:rPr>
              <w:t>странен</w:t>
            </w:r>
            <w:r>
              <w:rPr>
                <w:color w:val="333A33"/>
              </w:rPr>
              <w:t>и</w:t>
            </w:r>
            <w:r>
              <w:rPr>
                <w:color w:val="1C231B"/>
              </w:rPr>
              <w:t>е пр</w:t>
            </w:r>
            <w:r>
              <w:rPr>
                <w:color w:val="333A33"/>
              </w:rPr>
              <w:t>и</w:t>
            </w:r>
            <w:r>
              <w:rPr>
                <w:color w:val="1C231B"/>
              </w:rPr>
              <w:t>ч</w:t>
            </w:r>
            <w:r>
              <w:rPr>
                <w:color w:val="333A33"/>
              </w:rPr>
              <w:t>и</w:t>
            </w:r>
            <w:r>
              <w:rPr>
                <w:color w:val="1C231B"/>
              </w:rPr>
              <w:t xml:space="preserve">н и </w:t>
            </w:r>
            <w:r>
              <w:rPr>
                <w:color w:val="333A33"/>
              </w:rPr>
              <w:t>у</w:t>
            </w:r>
            <w:r>
              <w:rPr>
                <w:color w:val="1C231B"/>
              </w:rPr>
              <w:t>словий, способств</w:t>
            </w:r>
            <w:r>
              <w:rPr>
                <w:color w:val="333A33"/>
              </w:rPr>
              <w:t>у</w:t>
            </w:r>
            <w:r>
              <w:rPr>
                <w:color w:val="1C231B"/>
              </w:rPr>
              <w:t>ющи</w:t>
            </w:r>
            <w:r>
              <w:rPr>
                <w:color w:val="333A33"/>
              </w:rPr>
              <w:t xml:space="preserve">х </w:t>
            </w:r>
            <w:r>
              <w:rPr>
                <w:color w:val="1C231B"/>
              </w:rPr>
              <w:t xml:space="preserve">совершению действий </w:t>
            </w:r>
            <w:r>
              <w:rPr>
                <w:color w:val="333A33"/>
              </w:rPr>
              <w:t>э</w:t>
            </w:r>
            <w:r>
              <w:rPr>
                <w:color w:val="1C231B"/>
              </w:rPr>
              <w:t>кстре</w:t>
            </w:r>
            <w:r>
              <w:rPr>
                <w:color w:val="333A33"/>
              </w:rPr>
              <w:t>м</w:t>
            </w:r>
            <w:r>
              <w:rPr>
                <w:color w:val="1C231B"/>
              </w:rPr>
              <w:t xml:space="preserve">истского </w:t>
            </w:r>
            <w:r>
              <w:rPr>
                <w:color w:val="333A33"/>
              </w:rPr>
              <w:t>х</w:t>
            </w:r>
            <w:r>
              <w:rPr>
                <w:color w:val="1C231B"/>
              </w:rPr>
              <w:t>арактера</w:t>
            </w:r>
          </w:p>
        </w:tc>
      </w:tr>
      <w:tr w:rsidR="005A3ABA" w:rsidTr="005A3ABA">
        <w:tc>
          <w:tcPr>
            <w:tcW w:w="2943" w:type="dxa"/>
            <w:tcBorders>
              <w:top w:val="single" w:sz="4" w:space="0" w:color="auto"/>
              <w:left w:val="single" w:sz="4" w:space="0" w:color="auto"/>
              <w:bottom w:val="single" w:sz="4" w:space="0" w:color="auto"/>
              <w:right w:val="single" w:sz="4" w:space="0" w:color="auto"/>
            </w:tcBorders>
            <w:shd w:val="clear" w:color="auto" w:fill="FFFFFF"/>
          </w:tcPr>
          <w:p w:rsidR="005A3ABA" w:rsidRDefault="005A3ABA" w:rsidP="005A3ABA">
            <w:pPr>
              <w:jc w:val="center"/>
              <w:rPr>
                <w:b/>
              </w:rPr>
            </w:pPr>
            <w:r>
              <w:rPr>
                <w:b/>
              </w:rPr>
              <w:lastRenderedPageBreak/>
              <w:t>Сроки реализации муниципальной  программы</w:t>
            </w:r>
          </w:p>
        </w:tc>
        <w:tc>
          <w:tcPr>
            <w:tcW w:w="6942" w:type="dxa"/>
            <w:gridSpan w:val="3"/>
            <w:tcBorders>
              <w:top w:val="single" w:sz="4" w:space="0" w:color="auto"/>
              <w:left w:val="single" w:sz="4" w:space="0" w:color="auto"/>
              <w:bottom w:val="single" w:sz="4" w:space="0" w:color="auto"/>
              <w:right w:val="single" w:sz="4" w:space="0" w:color="auto"/>
            </w:tcBorders>
          </w:tcPr>
          <w:p w:rsidR="005A3ABA" w:rsidRDefault="00543B55" w:rsidP="005A3ABA">
            <w:pPr>
              <w:jc w:val="both"/>
            </w:pPr>
            <w:r>
              <w:t>2020-2022</w:t>
            </w:r>
            <w:r w:rsidR="005A3ABA">
              <w:t xml:space="preserve"> годы</w:t>
            </w:r>
          </w:p>
        </w:tc>
      </w:tr>
      <w:tr w:rsidR="005A3ABA" w:rsidTr="005A3ABA">
        <w:trPr>
          <w:trHeight w:val="2064"/>
        </w:trPr>
        <w:tc>
          <w:tcPr>
            <w:tcW w:w="2943" w:type="dxa"/>
            <w:tcBorders>
              <w:top w:val="single" w:sz="4" w:space="0" w:color="auto"/>
              <w:left w:val="single" w:sz="4" w:space="0" w:color="auto"/>
              <w:bottom w:val="single" w:sz="4" w:space="0" w:color="auto"/>
              <w:right w:val="single" w:sz="4" w:space="0" w:color="auto"/>
            </w:tcBorders>
            <w:shd w:val="clear" w:color="auto" w:fill="FFFFFF"/>
          </w:tcPr>
          <w:p w:rsidR="005A3ABA" w:rsidRDefault="005A3ABA" w:rsidP="005A3ABA">
            <w:pPr>
              <w:jc w:val="center"/>
              <w:rPr>
                <w:b/>
              </w:rPr>
            </w:pPr>
            <w:r>
              <w:rPr>
                <w:b/>
              </w:rPr>
              <w:t>Перечень основных мероприятий муниципальной   программы</w:t>
            </w:r>
          </w:p>
        </w:tc>
        <w:tc>
          <w:tcPr>
            <w:tcW w:w="6942" w:type="dxa"/>
            <w:gridSpan w:val="3"/>
            <w:tcBorders>
              <w:top w:val="single" w:sz="4" w:space="0" w:color="auto"/>
              <w:left w:val="single" w:sz="4" w:space="0" w:color="auto"/>
              <w:bottom w:val="single" w:sz="4" w:space="0" w:color="auto"/>
              <w:right w:val="single" w:sz="4" w:space="0" w:color="auto"/>
            </w:tcBorders>
          </w:tcPr>
          <w:p w:rsidR="00705D69" w:rsidRDefault="00705D69" w:rsidP="00705D69">
            <w:pPr>
              <w:numPr>
                <w:ilvl w:val="0"/>
                <w:numId w:val="6"/>
              </w:numPr>
              <w:tabs>
                <w:tab w:val="num" w:pos="176"/>
              </w:tabs>
              <w:autoSpaceDE w:val="0"/>
              <w:autoSpaceDN w:val="0"/>
              <w:ind w:left="176" w:hanging="141"/>
              <w:jc w:val="both"/>
              <w:rPr>
                <w:color w:val="000000"/>
              </w:rPr>
            </w:pPr>
            <w:r>
              <w:rPr>
                <w:color w:val="000000"/>
              </w:rPr>
              <w:t>разработка и утверждение нормативно правовых актов в области пожарной безопасности, ГО и ЧС.</w:t>
            </w:r>
          </w:p>
          <w:p w:rsidR="00705D69" w:rsidRPr="00344F5C" w:rsidRDefault="00705D69" w:rsidP="00705D69">
            <w:pPr>
              <w:numPr>
                <w:ilvl w:val="0"/>
                <w:numId w:val="6"/>
              </w:numPr>
              <w:tabs>
                <w:tab w:val="num" w:pos="176"/>
              </w:tabs>
              <w:autoSpaceDE w:val="0"/>
              <w:autoSpaceDN w:val="0"/>
              <w:ind w:left="176" w:hanging="141"/>
              <w:jc w:val="both"/>
              <w:rPr>
                <w:color w:val="000000"/>
              </w:rPr>
            </w:pPr>
            <w:r>
              <w:rPr>
                <w:color w:val="000000"/>
              </w:rPr>
              <w:t xml:space="preserve">обеспечение  первичных мер пожарной безопасности в границах </w:t>
            </w:r>
            <w:r>
              <w:t>муниципального образования;</w:t>
            </w:r>
          </w:p>
          <w:p w:rsidR="00705D69" w:rsidRDefault="00705D69" w:rsidP="00705D69">
            <w:pPr>
              <w:numPr>
                <w:ilvl w:val="0"/>
                <w:numId w:val="6"/>
              </w:numPr>
              <w:tabs>
                <w:tab w:val="num" w:pos="176"/>
              </w:tabs>
              <w:autoSpaceDE w:val="0"/>
              <w:autoSpaceDN w:val="0"/>
              <w:ind w:left="176" w:hanging="141"/>
              <w:jc w:val="both"/>
              <w:rPr>
                <w:color w:val="000000"/>
              </w:rPr>
            </w:pPr>
            <w:r>
              <w:rPr>
                <w:color w:val="000000"/>
              </w:rPr>
              <w:t xml:space="preserve">обеспечение выполнения требований нормативных документов в области пожарной безопасности, ГО и ЧС в жилом секторе, учреждениях и организациях </w:t>
            </w:r>
            <w:r>
              <w:t>муниципального образования</w:t>
            </w:r>
            <w:proofErr w:type="gramStart"/>
            <w:r>
              <w:t xml:space="preserve"> </w:t>
            </w:r>
            <w:r>
              <w:rPr>
                <w:color w:val="000000"/>
              </w:rPr>
              <w:t>;</w:t>
            </w:r>
            <w:proofErr w:type="gramEnd"/>
          </w:p>
          <w:p w:rsidR="00705D69" w:rsidRPr="00FC3449" w:rsidRDefault="00705D69" w:rsidP="00705D69">
            <w:pPr>
              <w:numPr>
                <w:ilvl w:val="0"/>
                <w:numId w:val="6"/>
              </w:numPr>
              <w:tabs>
                <w:tab w:val="num" w:pos="176"/>
              </w:tabs>
              <w:autoSpaceDE w:val="0"/>
              <w:autoSpaceDN w:val="0"/>
              <w:ind w:left="176" w:hanging="141"/>
              <w:jc w:val="both"/>
              <w:rPr>
                <w:color w:val="000000"/>
              </w:rPr>
            </w:pPr>
            <w:r w:rsidRPr="00FC3449">
              <w:rPr>
                <w:color w:val="000000"/>
              </w:rPr>
              <w:t>проведение агитационно-массовой работы и обучения в вопросах пожарной безопасности среди населения</w:t>
            </w:r>
            <w:r>
              <w:rPr>
                <w:color w:val="000000"/>
              </w:rPr>
              <w:t>;</w:t>
            </w:r>
          </w:p>
          <w:p w:rsidR="00705D69" w:rsidRPr="00FC3449" w:rsidRDefault="00705D69" w:rsidP="00705D69">
            <w:pPr>
              <w:numPr>
                <w:ilvl w:val="0"/>
                <w:numId w:val="6"/>
              </w:numPr>
              <w:tabs>
                <w:tab w:val="num" w:pos="176"/>
              </w:tabs>
              <w:autoSpaceDE w:val="0"/>
              <w:autoSpaceDN w:val="0"/>
              <w:ind w:left="176" w:hanging="141"/>
              <w:jc w:val="both"/>
              <w:rPr>
                <w:color w:val="000000"/>
              </w:rPr>
            </w:pPr>
            <w:r w:rsidRPr="00FC3449">
              <w:rPr>
                <w:color w:val="000000"/>
              </w:rPr>
              <w:t>мероприятия по защите населения от пожаров и чрезвычайных ситуаций.</w:t>
            </w:r>
          </w:p>
          <w:p w:rsidR="00705D69" w:rsidRPr="00FC3449" w:rsidRDefault="00705D69" w:rsidP="00705D69">
            <w:pPr>
              <w:autoSpaceDE w:val="0"/>
              <w:autoSpaceDN w:val="0"/>
              <w:ind w:left="35"/>
              <w:rPr>
                <w:color w:val="000000"/>
              </w:rPr>
            </w:pPr>
            <w:r w:rsidRPr="00FC3449">
              <w:rPr>
                <w:color w:val="000000"/>
                <w:spacing w:val="2"/>
              </w:rPr>
              <w:t xml:space="preserve">- Снижение уровня преступности на </w:t>
            </w:r>
            <w:r w:rsidRPr="00FC3449">
              <w:rPr>
                <w:color w:val="000000"/>
              </w:rPr>
              <w:t xml:space="preserve">территории муниципального образования Виллозское </w:t>
            </w:r>
            <w:r>
              <w:rPr>
                <w:color w:val="000000"/>
              </w:rPr>
              <w:t xml:space="preserve">городское </w:t>
            </w:r>
            <w:r w:rsidRPr="00FC3449">
              <w:rPr>
                <w:color w:val="000000"/>
              </w:rPr>
              <w:t xml:space="preserve"> поселение</w:t>
            </w:r>
            <w:r w:rsidRPr="00FC3449">
              <w:rPr>
                <w:color w:val="000000"/>
                <w:spacing w:val="2"/>
              </w:rPr>
              <w:t>;</w:t>
            </w:r>
            <w:r w:rsidRPr="00FC3449">
              <w:rPr>
                <w:color w:val="000000"/>
                <w:spacing w:val="2"/>
              </w:rPr>
              <w:br/>
              <w:t xml:space="preserve">- </w:t>
            </w:r>
            <w:r>
              <w:rPr>
                <w:color w:val="000000"/>
                <w:spacing w:val="2"/>
              </w:rPr>
              <w:t>Установка и с</w:t>
            </w:r>
            <w:r w:rsidRPr="00FC3449">
              <w:rPr>
                <w:color w:val="000000"/>
                <w:spacing w:val="2"/>
              </w:rPr>
              <w:t xml:space="preserve">ервисное обслуживание оборудования </w:t>
            </w:r>
            <w:r>
              <w:rPr>
                <w:color w:val="000000"/>
                <w:spacing w:val="2"/>
              </w:rPr>
              <w:t>видео</w:t>
            </w:r>
            <w:r w:rsidRPr="00FC3449">
              <w:rPr>
                <w:color w:val="000000"/>
                <w:spacing w:val="2"/>
              </w:rPr>
              <w:t xml:space="preserve">систем </w:t>
            </w:r>
            <w:r w:rsidRPr="00FC3449">
              <w:rPr>
                <w:color w:val="000000"/>
              </w:rPr>
              <w:t xml:space="preserve">на территории муниципального образования Виллозское </w:t>
            </w:r>
            <w:r>
              <w:rPr>
                <w:color w:val="000000"/>
              </w:rPr>
              <w:t>городское</w:t>
            </w:r>
            <w:r w:rsidRPr="00FC3449">
              <w:rPr>
                <w:color w:val="000000"/>
              </w:rPr>
              <w:t xml:space="preserve"> поселение;</w:t>
            </w:r>
          </w:p>
          <w:p w:rsidR="00705D69" w:rsidRPr="00D97F54" w:rsidRDefault="00705D69" w:rsidP="00705D69">
            <w:pPr>
              <w:numPr>
                <w:ilvl w:val="0"/>
                <w:numId w:val="6"/>
              </w:numPr>
              <w:tabs>
                <w:tab w:val="num" w:pos="176"/>
              </w:tabs>
              <w:autoSpaceDE w:val="0"/>
              <w:autoSpaceDN w:val="0"/>
              <w:ind w:left="176" w:hanging="141"/>
              <w:jc w:val="both"/>
              <w:rPr>
                <w:color w:val="000000"/>
              </w:rPr>
            </w:pPr>
            <w:r w:rsidRPr="00FC3449">
              <w:rPr>
                <w:color w:val="000000"/>
                <w:spacing w:val="2"/>
              </w:rPr>
              <w:t xml:space="preserve"> Решение проблем по с</w:t>
            </w:r>
            <w:r w:rsidRPr="00FC3449">
              <w:rPr>
                <w:color w:val="000000"/>
              </w:rPr>
              <w:t>табилизации криминогенной -  обстановки необходимо создать эффективную систему профилактики преступлений</w:t>
            </w:r>
            <w:r w:rsidRPr="00623785">
              <w:t xml:space="preserve"> и иных правонарушений, обеспечить активное взаимодействие правоохранительных органов с органами муниципальной власти, негосударственными структурами, общественными объединениями.</w:t>
            </w:r>
          </w:p>
          <w:p w:rsidR="00705D69" w:rsidRPr="00D97F54" w:rsidRDefault="00705D69" w:rsidP="00705D69">
            <w:pPr>
              <w:numPr>
                <w:ilvl w:val="0"/>
                <w:numId w:val="6"/>
              </w:numPr>
              <w:tabs>
                <w:tab w:val="num" w:pos="176"/>
              </w:tabs>
              <w:autoSpaceDE w:val="0"/>
              <w:autoSpaceDN w:val="0"/>
              <w:ind w:left="142" w:hanging="142"/>
              <w:rPr>
                <w:color w:val="000000"/>
              </w:rPr>
            </w:pPr>
            <w:r>
              <w:rPr>
                <w:color w:val="1D241B"/>
              </w:rPr>
              <w:t>организация и проведение со школьниками тематических занятий</w:t>
            </w:r>
            <w:r>
              <w:rPr>
                <w:color w:val="363C35"/>
              </w:rPr>
              <w:t xml:space="preserve">, </w:t>
            </w:r>
            <w:r>
              <w:rPr>
                <w:color w:val="1D241B"/>
              </w:rPr>
              <w:t>направленных на гар</w:t>
            </w:r>
            <w:r>
              <w:rPr>
                <w:color w:val="363C35"/>
              </w:rPr>
              <w:t>м</w:t>
            </w:r>
            <w:r>
              <w:rPr>
                <w:color w:val="1D241B"/>
              </w:rPr>
              <w:t>онизацию межэтнических и межкультурных отношений</w:t>
            </w:r>
            <w:r>
              <w:rPr>
                <w:color w:val="363C35"/>
              </w:rPr>
              <w:t xml:space="preserve">, </w:t>
            </w:r>
            <w:r>
              <w:rPr>
                <w:color w:val="1D241B"/>
              </w:rPr>
              <w:t>профилактику проявлений ксенофобии и укрепление толерантности</w:t>
            </w:r>
            <w:r>
              <w:rPr>
                <w:color w:val="363C35"/>
              </w:rPr>
              <w:t xml:space="preserve">, </w:t>
            </w:r>
            <w:r>
              <w:rPr>
                <w:color w:val="1D241B"/>
              </w:rPr>
              <w:t xml:space="preserve">в том </w:t>
            </w:r>
            <w:r>
              <w:rPr>
                <w:color w:val="1D241B"/>
              </w:rPr>
              <w:br/>
              <w:t>числе конкурсов, социальной рекламы</w:t>
            </w:r>
            <w:r>
              <w:rPr>
                <w:color w:val="363C35"/>
              </w:rPr>
              <w:t xml:space="preserve">, </w:t>
            </w:r>
            <w:r>
              <w:rPr>
                <w:color w:val="1D241B"/>
              </w:rPr>
              <w:t>лекций, вечеров вопросов и ответов</w:t>
            </w:r>
            <w:r>
              <w:rPr>
                <w:color w:val="363C35"/>
              </w:rPr>
              <w:t xml:space="preserve">, </w:t>
            </w:r>
            <w:r>
              <w:rPr>
                <w:color w:val="1D241B"/>
              </w:rPr>
              <w:t>консультаций, показов учебных фильмов</w:t>
            </w:r>
          </w:p>
          <w:p w:rsidR="00705D69" w:rsidRPr="00C65FAC" w:rsidRDefault="00705D69" w:rsidP="00705D69">
            <w:pPr>
              <w:numPr>
                <w:ilvl w:val="0"/>
                <w:numId w:val="6"/>
              </w:numPr>
              <w:tabs>
                <w:tab w:val="num" w:pos="176"/>
              </w:tabs>
              <w:autoSpaceDE w:val="0"/>
              <w:autoSpaceDN w:val="0"/>
              <w:ind w:left="142" w:hanging="142"/>
              <w:rPr>
                <w:color w:val="000000"/>
              </w:rPr>
            </w:pPr>
            <w:r>
              <w:rPr>
                <w:color w:val="1D241B"/>
              </w:rPr>
              <w:t>оборудование информационных уличны</w:t>
            </w:r>
            <w:r>
              <w:rPr>
                <w:color w:val="363C35"/>
              </w:rPr>
              <w:t xml:space="preserve">х </w:t>
            </w:r>
            <w:r>
              <w:rPr>
                <w:color w:val="1D241B"/>
              </w:rPr>
              <w:t xml:space="preserve">стендов и размещение на них информации (в том числе оперативной информации) для населения </w:t>
            </w:r>
            <w:r>
              <w:rPr>
                <w:color w:val="20281F"/>
              </w:rPr>
              <w:t>муниципального образования Виллозское сельское поселение</w:t>
            </w:r>
            <w:r>
              <w:rPr>
                <w:color w:val="1D241B"/>
              </w:rPr>
              <w:t xml:space="preserve"> по вопросам противодействия терроризму и экстремизму</w:t>
            </w:r>
          </w:p>
          <w:p w:rsidR="005A3ABA" w:rsidRDefault="00705D69" w:rsidP="00705D69">
            <w:pPr>
              <w:numPr>
                <w:ilvl w:val="0"/>
                <w:numId w:val="1"/>
              </w:numPr>
              <w:tabs>
                <w:tab w:val="num" w:pos="176"/>
              </w:tabs>
              <w:autoSpaceDE w:val="0"/>
              <w:autoSpaceDN w:val="0"/>
              <w:ind w:left="176" w:hanging="141"/>
              <w:jc w:val="both"/>
              <w:rPr>
                <w:color w:val="000000"/>
              </w:rPr>
            </w:pPr>
            <w:r>
              <w:rPr>
                <w:color w:val="1D241B"/>
              </w:rPr>
              <w:t>провер</w:t>
            </w:r>
            <w:r>
              <w:rPr>
                <w:color w:val="363C35"/>
              </w:rPr>
              <w:t>к</w:t>
            </w:r>
            <w:r>
              <w:rPr>
                <w:color w:val="1D241B"/>
              </w:rPr>
              <w:t>а объектов м</w:t>
            </w:r>
            <w:r>
              <w:rPr>
                <w:color w:val="363C35"/>
              </w:rPr>
              <w:t>у</w:t>
            </w:r>
            <w:r>
              <w:rPr>
                <w:color w:val="1D241B"/>
              </w:rPr>
              <w:t>ниципальной собственности на предмет наличия нацистской атрибутики или си</w:t>
            </w:r>
            <w:r>
              <w:rPr>
                <w:color w:val="363C35"/>
              </w:rPr>
              <w:t>м</w:t>
            </w:r>
            <w:r>
              <w:rPr>
                <w:color w:val="1D241B"/>
              </w:rPr>
              <w:t xml:space="preserve">волики, иных элементов атрибутики </w:t>
            </w:r>
            <w:r>
              <w:rPr>
                <w:color w:val="1D241B"/>
              </w:rPr>
              <w:br/>
              <w:t>или си</w:t>
            </w:r>
            <w:r>
              <w:rPr>
                <w:color w:val="363C35"/>
              </w:rPr>
              <w:t>м</w:t>
            </w:r>
            <w:r>
              <w:rPr>
                <w:color w:val="1D241B"/>
              </w:rPr>
              <w:t>волики экстремистской направ</w:t>
            </w:r>
            <w:r>
              <w:rPr>
                <w:color w:val="363C35"/>
              </w:rPr>
              <w:t>л</w:t>
            </w:r>
            <w:r>
              <w:rPr>
                <w:color w:val="1D241B"/>
              </w:rPr>
              <w:t>енности</w:t>
            </w:r>
          </w:p>
        </w:tc>
      </w:tr>
      <w:tr w:rsidR="005A3ABA" w:rsidTr="005A3ABA">
        <w:trPr>
          <w:trHeight w:val="1445"/>
        </w:trPr>
        <w:tc>
          <w:tcPr>
            <w:tcW w:w="2943" w:type="dxa"/>
            <w:tcBorders>
              <w:top w:val="single" w:sz="4" w:space="0" w:color="auto"/>
              <w:left w:val="single" w:sz="4" w:space="0" w:color="auto"/>
              <w:bottom w:val="single" w:sz="4" w:space="0" w:color="auto"/>
              <w:right w:val="single" w:sz="4" w:space="0" w:color="auto"/>
            </w:tcBorders>
            <w:shd w:val="clear" w:color="auto" w:fill="FFFFFF"/>
          </w:tcPr>
          <w:p w:rsidR="005A3ABA" w:rsidRDefault="005A3ABA" w:rsidP="005A3ABA">
            <w:pPr>
              <w:jc w:val="center"/>
              <w:rPr>
                <w:b/>
              </w:rPr>
            </w:pPr>
            <w:r>
              <w:rPr>
                <w:b/>
              </w:rPr>
              <w:lastRenderedPageBreak/>
              <w:t>Планируемые результаты реализации муниципальной  программы</w:t>
            </w:r>
          </w:p>
        </w:tc>
        <w:tc>
          <w:tcPr>
            <w:tcW w:w="6942" w:type="dxa"/>
            <w:gridSpan w:val="3"/>
            <w:tcBorders>
              <w:top w:val="single" w:sz="4" w:space="0" w:color="auto"/>
              <w:left w:val="single" w:sz="4" w:space="0" w:color="auto"/>
              <w:bottom w:val="single" w:sz="4" w:space="0" w:color="auto"/>
              <w:right w:val="single" w:sz="4" w:space="0" w:color="auto"/>
            </w:tcBorders>
          </w:tcPr>
          <w:p w:rsidR="005D4111" w:rsidRDefault="005D4111" w:rsidP="005D4111">
            <w:pPr>
              <w:jc w:val="both"/>
            </w:pPr>
            <w:r>
              <w:t>- Снижение риска пожаров в муниципальном образовании  Виллозское городское поселение, относительное сокращение потерь, наносимых огнем, гибели и травматизма людей, средств, расходуемых на ликвидацию последствий пожаров, создание современной нормативной правовой базы обеспечения пожарной безопасности, повышение ответственности должностных лиц организаций за выполнение мероприятий по обеспечению пожарной безопасности на подведомственной территории, зданиях и сооружениях.</w:t>
            </w:r>
          </w:p>
          <w:p w:rsidR="005D4111" w:rsidRDefault="005D4111" w:rsidP="005D4111">
            <w:pPr>
              <w:jc w:val="both"/>
            </w:pPr>
            <w:r>
              <w:t>- Повышение уровня безопасности населения и защищенности объектов жизнеобеспечения от угроз природного и техногенного характера, увеличение обеспечения средствами защиты населения на случай чрезвычайных ситуаций и в особый период. Повышение уровня пожарной безопасности объектов жилого фонда, объектов муниципальной и других форм собственности, находящихся на территории поселения. Увеличение участия общественности в профилактических мероприятиях по предупреждению пожаров и гибели людей.</w:t>
            </w:r>
          </w:p>
          <w:p w:rsidR="005D4111" w:rsidRPr="00623785" w:rsidRDefault="005D4111" w:rsidP="005D4111">
            <w:pPr>
              <w:autoSpaceDE w:val="0"/>
              <w:autoSpaceDN w:val="0"/>
              <w:ind w:left="35"/>
              <w:jc w:val="both"/>
            </w:pPr>
            <w:r w:rsidRPr="00623785">
              <w:t xml:space="preserve">- Повышение безопасности жителей </w:t>
            </w:r>
            <w:r w:rsidRPr="0084398E">
              <w:t>муниципального образования</w:t>
            </w:r>
            <w:r w:rsidRPr="00623785">
              <w:t xml:space="preserve"> Виллозское </w:t>
            </w:r>
            <w:r>
              <w:t>городское</w:t>
            </w:r>
            <w:r w:rsidRPr="00623785">
              <w:t xml:space="preserve"> поселение;</w:t>
            </w:r>
          </w:p>
          <w:p w:rsidR="005D4111" w:rsidRPr="00623785" w:rsidRDefault="005D4111" w:rsidP="005D4111">
            <w:pPr>
              <w:autoSpaceDE w:val="0"/>
              <w:autoSpaceDN w:val="0"/>
              <w:ind w:left="35"/>
              <w:jc w:val="both"/>
            </w:pPr>
            <w:r w:rsidRPr="00623785">
              <w:t xml:space="preserve">- Создание безопасных условий для жизни жителей </w:t>
            </w:r>
            <w:r>
              <w:t>муниципального образования</w:t>
            </w:r>
            <w:r w:rsidRPr="00623785">
              <w:t xml:space="preserve"> Виллозское </w:t>
            </w:r>
            <w:r>
              <w:t>городское</w:t>
            </w:r>
            <w:r w:rsidRPr="00623785">
              <w:t xml:space="preserve"> поселение;</w:t>
            </w:r>
          </w:p>
          <w:p w:rsidR="005D4111" w:rsidRPr="00623785" w:rsidRDefault="005D4111" w:rsidP="005D4111">
            <w:pPr>
              <w:autoSpaceDE w:val="0"/>
              <w:autoSpaceDN w:val="0"/>
              <w:ind w:left="35"/>
              <w:jc w:val="both"/>
            </w:pPr>
            <w:r w:rsidRPr="00623785">
              <w:t xml:space="preserve">- Снижение числа совершенных преступлений на территории муниципального образования Виллозское </w:t>
            </w:r>
            <w:r>
              <w:t xml:space="preserve">городское </w:t>
            </w:r>
            <w:r w:rsidRPr="00623785">
              <w:t>поселение;</w:t>
            </w:r>
          </w:p>
          <w:p w:rsidR="005D4111" w:rsidRDefault="005D4111" w:rsidP="005D4111">
            <w:pPr>
              <w:autoSpaceDE w:val="0"/>
              <w:autoSpaceDN w:val="0"/>
              <w:ind w:left="35"/>
              <w:jc w:val="both"/>
            </w:pPr>
            <w:r w:rsidRPr="00623785">
              <w:t>- Своевременное принятие предупредительных мер по стабилизации оперативной обстановки и активизация борьбы с преступностью</w:t>
            </w:r>
          </w:p>
          <w:p w:rsidR="005D4111" w:rsidRDefault="005D4111" w:rsidP="005D4111">
            <w:pPr>
              <w:autoSpaceDE w:val="0"/>
              <w:autoSpaceDN w:val="0"/>
              <w:ind w:left="35"/>
              <w:jc w:val="both"/>
              <w:rPr>
                <w:color w:val="1C231B"/>
              </w:rPr>
            </w:pPr>
            <w:r>
              <w:t xml:space="preserve">- </w:t>
            </w:r>
            <w:r>
              <w:rPr>
                <w:color w:val="1C231B"/>
              </w:rPr>
              <w:t xml:space="preserve">Уменьшение проявлений экстремизма и негативного отношения к </w:t>
            </w:r>
            <w:r>
              <w:rPr>
                <w:color w:val="333A33"/>
              </w:rPr>
              <w:t>л</w:t>
            </w:r>
            <w:r>
              <w:rPr>
                <w:color w:val="1C231B"/>
              </w:rPr>
              <w:t>ицам др</w:t>
            </w:r>
            <w:r>
              <w:rPr>
                <w:color w:val="333A33"/>
              </w:rPr>
              <w:t>у</w:t>
            </w:r>
            <w:r>
              <w:rPr>
                <w:color w:val="1C231B"/>
              </w:rPr>
              <w:t>гих национальностей</w:t>
            </w:r>
          </w:p>
          <w:p w:rsidR="005D4111" w:rsidRPr="00623785" w:rsidRDefault="005D4111" w:rsidP="005D4111">
            <w:pPr>
              <w:autoSpaceDE w:val="0"/>
              <w:autoSpaceDN w:val="0"/>
              <w:ind w:left="35"/>
              <w:jc w:val="both"/>
            </w:pPr>
            <w:r>
              <w:rPr>
                <w:color w:val="1C231B"/>
              </w:rPr>
              <w:t>- Формирование толерантности и межэтнической культуры в молодежной среде, профилактика агрессивного поведения среди населения.</w:t>
            </w:r>
          </w:p>
          <w:p w:rsidR="005A3ABA" w:rsidRDefault="005A3ABA" w:rsidP="005A3ABA">
            <w:pPr>
              <w:jc w:val="both"/>
            </w:pPr>
          </w:p>
        </w:tc>
      </w:tr>
      <w:tr w:rsidR="005A3ABA" w:rsidTr="005A3ABA">
        <w:trPr>
          <w:cantSplit/>
          <w:trHeight w:val="521"/>
        </w:trPr>
        <w:tc>
          <w:tcPr>
            <w:tcW w:w="2943" w:type="dxa"/>
            <w:vMerge w:val="restart"/>
            <w:tcBorders>
              <w:top w:val="single" w:sz="4" w:space="0" w:color="auto"/>
              <w:left w:val="single" w:sz="4" w:space="0" w:color="auto"/>
              <w:bottom w:val="single" w:sz="4" w:space="0" w:color="auto"/>
              <w:right w:val="single" w:sz="4" w:space="0" w:color="auto"/>
            </w:tcBorders>
            <w:shd w:val="clear" w:color="auto" w:fill="FFFFFF"/>
          </w:tcPr>
          <w:p w:rsidR="005A3ABA" w:rsidRDefault="005A3ABA" w:rsidP="005A3ABA">
            <w:pPr>
              <w:jc w:val="center"/>
              <w:rPr>
                <w:b/>
              </w:rPr>
            </w:pPr>
            <w:r>
              <w:rPr>
                <w:b/>
              </w:rPr>
              <w:t>Объёмы и источники финансирования муниципальной  программы</w:t>
            </w:r>
          </w:p>
        </w:tc>
        <w:tc>
          <w:tcPr>
            <w:tcW w:w="6942" w:type="dxa"/>
            <w:gridSpan w:val="3"/>
            <w:tcBorders>
              <w:top w:val="single" w:sz="4" w:space="0" w:color="auto"/>
              <w:left w:val="single" w:sz="4" w:space="0" w:color="auto"/>
              <w:bottom w:val="single" w:sz="4" w:space="0" w:color="auto"/>
              <w:right w:val="single" w:sz="4" w:space="0" w:color="auto"/>
            </w:tcBorders>
          </w:tcPr>
          <w:p w:rsidR="005A3ABA" w:rsidRDefault="005A3ABA" w:rsidP="005A3ABA">
            <w:pPr>
              <w:ind w:left="72"/>
              <w:jc w:val="both"/>
            </w:pPr>
          </w:p>
          <w:p w:rsidR="005A3ABA" w:rsidRDefault="005A3ABA" w:rsidP="005A3ABA">
            <w:pPr>
              <w:ind w:left="72"/>
              <w:jc w:val="center"/>
            </w:pPr>
            <w:r>
              <w:t>тыс. рублей</w:t>
            </w:r>
          </w:p>
        </w:tc>
      </w:tr>
      <w:tr w:rsidR="005A3ABA" w:rsidTr="005A3ABA">
        <w:trPr>
          <w:cantSplit/>
          <w:trHeight w:val="185"/>
        </w:trPr>
        <w:tc>
          <w:tcPr>
            <w:tcW w:w="2943" w:type="dxa"/>
            <w:vMerge/>
            <w:tcBorders>
              <w:top w:val="single" w:sz="4" w:space="0" w:color="auto"/>
              <w:left w:val="single" w:sz="4" w:space="0" w:color="auto"/>
              <w:bottom w:val="single" w:sz="4" w:space="0" w:color="auto"/>
              <w:right w:val="single" w:sz="4" w:space="0" w:color="auto"/>
            </w:tcBorders>
            <w:vAlign w:val="center"/>
          </w:tcPr>
          <w:p w:rsidR="005A3ABA" w:rsidRDefault="005A3ABA" w:rsidP="005A3ABA">
            <w:pPr>
              <w:rPr>
                <w:b/>
              </w:rPr>
            </w:pPr>
          </w:p>
        </w:tc>
        <w:tc>
          <w:tcPr>
            <w:tcW w:w="2314" w:type="dxa"/>
            <w:tcBorders>
              <w:top w:val="single" w:sz="4" w:space="0" w:color="auto"/>
              <w:left w:val="single" w:sz="4" w:space="0" w:color="auto"/>
              <w:bottom w:val="single" w:sz="4" w:space="0" w:color="auto"/>
              <w:right w:val="single" w:sz="4" w:space="0" w:color="auto"/>
            </w:tcBorders>
          </w:tcPr>
          <w:p w:rsidR="005A3ABA" w:rsidRPr="007B547F" w:rsidRDefault="005A3ABA" w:rsidP="005A3ABA">
            <w:pPr>
              <w:pStyle w:val="2"/>
              <w:outlineLvl w:val="1"/>
              <w:rPr>
                <w:sz w:val="18"/>
                <w:szCs w:val="18"/>
              </w:rPr>
            </w:pPr>
            <w:r>
              <w:rPr>
                <w:sz w:val="18"/>
                <w:szCs w:val="18"/>
              </w:rPr>
              <w:t>20</w:t>
            </w:r>
            <w:r w:rsidR="004045C3">
              <w:rPr>
                <w:sz w:val="18"/>
                <w:szCs w:val="18"/>
              </w:rPr>
              <w:t>20</w:t>
            </w:r>
          </w:p>
        </w:tc>
        <w:tc>
          <w:tcPr>
            <w:tcW w:w="2314" w:type="dxa"/>
            <w:tcBorders>
              <w:top w:val="single" w:sz="4" w:space="0" w:color="auto"/>
              <w:left w:val="single" w:sz="4" w:space="0" w:color="auto"/>
              <w:bottom w:val="single" w:sz="4" w:space="0" w:color="auto"/>
              <w:right w:val="single" w:sz="4" w:space="0" w:color="auto"/>
            </w:tcBorders>
          </w:tcPr>
          <w:p w:rsidR="005A3ABA" w:rsidRPr="007B547F" w:rsidRDefault="005A3ABA" w:rsidP="005A3ABA">
            <w:pPr>
              <w:pStyle w:val="2"/>
              <w:outlineLvl w:val="1"/>
              <w:rPr>
                <w:sz w:val="18"/>
                <w:szCs w:val="18"/>
              </w:rPr>
            </w:pPr>
            <w:r>
              <w:rPr>
                <w:sz w:val="18"/>
                <w:szCs w:val="18"/>
              </w:rPr>
              <w:t>20</w:t>
            </w:r>
            <w:r w:rsidR="004045C3">
              <w:rPr>
                <w:sz w:val="18"/>
                <w:szCs w:val="18"/>
              </w:rPr>
              <w:t>21</w:t>
            </w:r>
          </w:p>
        </w:tc>
        <w:tc>
          <w:tcPr>
            <w:tcW w:w="2314" w:type="dxa"/>
            <w:tcBorders>
              <w:top w:val="single" w:sz="4" w:space="0" w:color="auto"/>
              <w:left w:val="single" w:sz="4" w:space="0" w:color="auto"/>
              <w:bottom w:val="single" w:sz="4" w:space="0" w:color="auto"/>
              <w:right w:val="single" w:sz="4" w:space="0" w:color="auto"/>
            </w:tcBorders>
          </w:tcPr>
          <w:p w:rsidR="005A3ABA" w:rsidRPr="007B547F" w:rsidRDefault="005A3ABA" w:rsidP="005A3ABA">
            <w:pPr>
              <w:pStyle w:val="2"/>
              <w:outlineLvl w:val="1"/>
              <w:rPr>
                <w:sz w:val="18"/>
                <w:szCs w:val="18"/>
              </w:rPr>
            </w:pPr>
            <w:r>
              <w:rPr>
                <w:sz w:val="18"/>
                <w:szCs w:val="18"/>
              </w:rPr>
              <w:t>2</w:t>
            </w:r>
            <w:r w:rsidR="00344F5C">
              <w:rPr>
                <w:sz w:val="18"/>
                <w:szCs w:val="18"/>
              </w:rPr>
              <w:t>02</w:t>
            </w:r>
            <w:r w:rsidR="004045C3">
              <w:rPr>
                <w:sz w:val="18"/>
                <w:szCs w:val="18"/>
              </w:rPr>
              <w:t>2</w:t>
            </w:r>
          </w:p>
        </w:tc>
      </w:tr>
      <w:tr w:rsidR="005A3ABA" w:rsidTr="005A3ABA">
        <w:trPr>
          <w:cantSplit/>
          <w:trHeight w:val="185"/>
        </w:trPr>
        <w:tc>
          <w:tcPr>
            <w:tcW w:w="2943" w:type="dxa"/>
            <w:tcBorders>
              <w:top w:val="single" w:sz="4" w:space="0" w:color="auto"/>
              <w:left w:val="single" w:sz="4" w:space="0" w:color="auto"/>
              <w:bottom w:val="single" w:sz="4" w:space="0" w:color="auto"/>
              <w:right w:val="single" w:sz="4" w:space="0" w:color="auto"/>
            </w:tcBorders>
            <w:vAlign w:val="center"/>
          </w:tcPr>
          <w:p w:rsidR="005A3ABA" w:rsidRPr="00344F5C" w:rsidRDefault="005A3ABA" w:rsidP="005A3ABA">
            <w:pPr>
              <w:pStyle w:val="a4"/>
              <w:rPr>
                <w:b/>
              </w:rPr>
            </w:pPr>
            <w:r w:rsidRPr="00344F5C">
              <w:rPr>
                <w:b/>
              </w:rPr>
              <w:t xml:space="preserve">Муниципальное образование Виллозское </w:t>
            </w:r>
            <w:r w:rsidR="00344F5C">
              <w:rPr>
                <w:b/>
              </w:rPr>
              <w:t xml:space="preserve">городское </w:t>
            </w:r>
            <w:r w:rsidRPr="00344F5C">
              <w:rPr>
                <w:b/>
              </w:rPr>
              <w:t>поселение</w:t>
            </w:r>
          </w:p>
        </w:tc>
        <w:tc>
          <w:tcPr>
            <w:tcW w:w="2314" w:type="dxa"/>
            <w:tcBorders>
              <w:top w:val="single" w:sz="4" w:space="0" w:color="auto"/>
              <w:left w:val="single" w:sz="4" w:space="0" w:color="auto"/>
              <w:bottom w:val="single" w:sz="4" w:space="0" w:color="auto"/>
              <w:right w:val="single" w:sz="4" w:space="0" w:color="auto"/>
            </w:tcBorders>
            <w:vAlign w:val="center"/>
          </w:tcPr>
          <w:p w:rsidR="005A3ABA" w:rsidRPr="005E3606" w:rsidRDefault="0059455C" w:rsidP="005A3ABA">
            <w:pPr>
              <w:jc w:val="center"/>
              <w:rPr>
                <w:rFonts w:eastAsia="Arial Unicode MS"/>
                <w:b/>
                <w:highlight w:val="yellow"/>
              </w:rPr>
            </w:pPr>
            <w:r>
              <w:rPr>
                <w:b/>
              </w:rPr>
              <w:t>7 260</w:t>
            </w:r>
            <w:r w:rsidR="009E6C71">
              <w:rPr>
                <w:b/>
              </w:rPr>
              <w:t>,00</w:t>
            </w:r>
          </w:p>
        </w:tc>
        <w:tc>
          <w:tcPr>
            <w:tcW w:w="2314" w:type="dxa"/>
            <w:tcBorders>
              <w:top w:val="single" w:sz="4" w:space="0" w:color="auto"/>
              <w:left w:val="single" w:sz="4" w:space="0" w:color="auto"/>
              <w:bottom w:val="single" w:sz="4" w:space="0" w:color="auto"/>
              <w:right w:val="single" w:sz="4" w:space="0" w:color="auto"/>
            </w:tcBorders>
            <w:vAlign w:val="center"/>
          </w:tcPr>
          <w:p w:rsidR="005A3ABA" w:rsidRPr="005E3606" w:rsidRDefault="00E75507" w:rsidP="005A3ABA">
            <w:pPr>
              <w:jc w:val="center"/>
              <w:rPr>
                <w:rFonts w:eastAsia="Arial Unicode MS"/>
                <w:b/>
                <w:highlight w:val="yellow"/>
              </w:rPr>
            </w:pPr>
            <w:r>
              <w:rPr>
                <w:b/>
              </w:rPr>
              <w:t>5</w:t>
            </w:r>
            <w:r w:rsidR="0059455C">
              <w:rPr>
                <w:b/>
              </w:rPr>
              <w:t xml:space="preserve"> 3</w:t>
            </w:r>
            <w:r>
              <w:rPr>
                <w:b/>
              </w:rPr>
              <w:t>60</w:t>
            </w:r>
            <w:r w:rsidR="009E6C71">
              <w:rPr>
                <w:b/>
              </w:rPr>
              <w:t>,00</w:t>
            </w:r>
          </w:p>
        </w:tc>
        <w:tc>
          <w:tcPr>
            <w:tcW w:w="2314" w:type="dxa"/>
            <w:tcBorders>
              <w:top w:val="single" w:sz="4" w:space="0" w:color="auto"/>
              <w:left w:val="single" w:sz="4" w:space="0" w:color="auto"/>
              <w:bottom w:val="single" w:sz="4" w:space="0" w:color="auto"/>
              <w:right w:val="single" w:sz="4" w:space="0" w:color="auto"/>
            </w:tcBorders>
            <w:vAlign w:val="center"/>
          </w:tcPr>
          <w:p w:rsidR="005A3ABA" w:rsidRPr="005E3606" w:rsidRDefault="00E75507" w:rsidP="005A3ABA">
            <w:pPr>
              <w:jc w:val="center"/>
              <w:rPr>
                <w:rFonts w:eastAsia="Arial Unicode MS"/>
                <w:b/>
                <w:highlight w:val="yellow"/>
              </w:rPr>
            </w:pPr>
            <w:r>
              <w:rPr>
                <w:b/>
              </w:rPr>
              <w:t>5</w:t>
            </w:r>
            <w:r w:rsidR="0059455C">
              <w:rPr>
                <w:b/>
              </w:rPr>
              <w:t xml:space="preserve"> </w:t>
            </w:r>
            <w:r>
              <w:rPr>
                <w:b/>
              </w:rPr>
              <w:t>260</w:t>
            </w:r>
            <w:r w:rsidR="009E6C71">
              <w:rPr>
                <w:b/>
              </w:rPr>
              <w:t>,00</w:t>
            </w:r>
          </w:p>
        </w:tc>
      </w:tr>
      <w:tr w:rsidR="005A3ABA" w:rsidTr="005A3ABA">
        <w:trPr>
          <w:cantSplit/>
          <w:trHeight w:val="185"/>
        </w:trPr>
        <w:tc>
          <w:tcPr>
            <w:tcW w:w="2943" w:type="dxa"/>
            <w:tcBorders>
              <w:top w:val="single" w:sz="4" w:space="0" w:color="auto"/>
              <w:left w:val="single" w:sz="4" w:space="0" w:color="auto"/>
              <w:bottom w:val="single" w:sz="4" w:space="0" w:color="auto"/>
              <w:right w:val="single" w:sz="4" w:space="0" w:color="auto"/>
            </w:tcBorders>
            <w:vAlign w:val="center"/>
          </w:tcPr>
          <w:p w:rsidR="005A3ABA" w:rsidRDefault="005A3ABA" w:rsidP="005A3ABA">
            <w:pPr>
              <w:pStyle w:val="a4"/>
              <w:jc w:val="center"/>
              <w:rPr>
                <w:b/>
                <w:sz w:val="18"/>
              </w:rPr>
            </w:pPr>
            <w:r>
              <w:rPr>
                <w:b/>
                <w:sz w:val="18"/>
              </w:rPr>
              <w:t>ВСЕГО:</w:t>
            </w:r>
          </w:p>
        </w:tc>
        <w:tc>
          <w:tcPr>
            <w:tcW w:w="6942" w:type="dxa"/>
            <w:gridSpan w:val="3"/>
            <w:tcBorders>
              <w:top w:val="single" w:sz="4" w:space="0" w:color="auto"/>
              <w:left w:val="single" w:sz="4" w:space="0" w:color="auto"/>
              <w:bottom w:val="single" w:sz="4" w:space="0" w:color="auto"/>
              <w:right w:val="single" w:sz="4" w:space="0" w:color="auto"/>
            </w:tcBorders>
            <w:vAlign w:val="center"/>
          </w:tcPr>
          <w:p w:rsidR="005A3ABA" w:rsidRPr="00D1408D" w:rsidRDefault="0059455C" w:rsidP="005A3ABA">
            <w:pPr>
              <w:jc w:val="center"/>
              <w:rPr>
                <w:rFonts w:eastAsia="Arial Unicode MS"/>
                <w:b/>
                <w:color w:val="000000"/>
              </w:rPr>
            </w:pPr>
            <w:r>
              <w:rPr>
                <w:b/>
              </w:rPr>
              <w:t>17 8</w:t>
            </w:r>
            <w:r w:rsidR="00E75507">
              <w:rPr>
                <w:b/>
              </w:rPr>
              <w:t>80</w:t>
            </w:r>
            <w:r w:rsidR="00654FED" w:rsidRPr="005D6C1A">
              <w:rPr>
                <w:b/>
              </w:rPr>
              <w:t>,00</w:t>
            </w:r>
          </w:p>
        </w:tc>
      </w:tr>
    </w:tbl>
    <w:p w:rsidR="005A3ABA" w:rsidRDefault="005A3ABA" w:rsidP="005A3ABA"/>
    <w:p w:rsidR="005A3ABA" w:rsidRDefault="005A3ABA" w:rsidP="005A3ABA">
      <w:r>
        <w:t>В ходе реализации программы цифры будут скорректированы с учетом инфляции.</w:t>
      </w:r>
    </w:p>
    <w:p w:rsidR="00344F5C" w:rsidRDefault="00344F5C" w:rsidP="005A3ABA">
      <w:pPr>
        <w:rPr>
          <w:b/>
        </w:rPr>
      </w:pPr>
    </w:p>
    <w:p w:rsidR="005A3ABA" w:rsidRDefault="005A3ABA" w:rsidP="005A3ABA">
      <w:pPr>
        <w:pStyle w:val="1"/>
        <w:keepNext w:val="0"/>
      </w:pPr>
      <w:r>
        <w:t>2. Общие положения</w:t>
      </w:r>
    </w:p>
    <w:p w:rsidR="005A3ABA" w:rsidRDefault="005A3ABA" w:rsidP="005A3ABA"/>
    <w:p w:rsidR="005A3ABA" w:rsidRPr="004E7485" w:rsidRDefault="005A3ABA" w:rsidP="005A3ABA">
      <w:pPr>
        <w:pStyle w:val="a3"/>
        <w:ind w:firstLine="709"/>
        <w:jc w:val="center"/>
        <w:rPr>
          <w:b/>
          <w:sz w:val="22"/>
          <w:szCs w:val="22"/>
        </w:rPr>
      </w:pPr>
      <w:r w:rsidRPr="004E7485">
        <w:rPr>
          <w:b/>
          <w:sz w:val="22"/>
          <w:szCs w:val="22"/>
        </w:rPr>
        <w:t>Сфера действия Программы</w:t>
      </w:r>
    </w:p>
    <w:p w:rsidR="005A3ABA" w:rsidRPr="00444F3A" w:rsidRDefault="005A3ABA" w:rsidP="00344F5C">
      <w:pPr>
        <w:ind w:firstLine="708"/>
        <w:jc w:val="both"/>
      </w:pPr>
      <w:proofErr w:type="gramStart"/>
      <w:r w:rsidRPr="00444F3A">
        <w:t xml:space="preserve">Муниципальная программа  "Обеспечение безопасности на территории   муниципального  образования Виллозское </w:t>
      </w:r>
      <w:r w:rsidR="00344F5C" w:rsidRPr="00444F3A">
        <w:t xml:space="preserve">городское </w:t>
      </w:r>
      <w:r w:rsidRPr="00444F3A">
        <w:t xml:space="preserve"> поселение Ломоносовск</w:t>
      </w:r>
      <w:r w:rsidR="00344F5C" w:rsidRPr="00444F3A">
        <w:t>ого  муниципального</w:t>
      </w:r>
      <w:r w:rsidRPr="00444F3A">
        <w:t xml:space="preserve"> район</w:t>
      </w:r>
      <w:r w:rsidR="00344F5C" w:rsidRPr="00444F3A">
        <w:t>а</w:t>
      </w:r>
      <w:r w:rsidR="005E3606" w:rsidRPr="00444F3A">
        <w:t xml:space="preserve"> Ленинградской области на 2020-2022</w:t>
      </w:r>
      <w:r w:rsidRPr="00444F3A">
        <w:t xml:space="preserve">  годы</w:t>
      </w:r>
      <w:r w:rsidRPr="00444F3A">
        <w:rPr>
          <w:b/>
        </w:rPr>
        <w:t>"</w:t>
      </w:r>
      <w:r w:rsidRPr="00444F3A">
        <w:t xml:space="preserve">  направлена на повышение  и укрепление обеспечения правопорядка,  пожарной безопасности, защиты жизни и здоровья граждан, сохранение материальных ценностей от пожаров, осуществления мероприятий по предупреждению и защите населения от чрезвычайных ситуаций на территории МО Виллозское </w:t>
      </w:r>
      <w:r w:rsidR="00A33D8A" w:rsidRPr="00444F3A">
        <w:t xml:space="preserve">городское </w:t>
      </w:r>
      <w:r w:rsidRPr="00444F3A">
        <w:t xml:space="preserve"> поселение.</w:t>
      </w:r>
      <w:proofErr w:type="gramEnd"/>
      <w:r w:rsidRPr="00444F3A">
        <w:t xml:space="preserve"> А также на повышение </w:t>
      </w:r>
      <w:r w:rsidRPr="00444F3A">
        <w:lastRenderedPageBreak/>
        <w:t>и укрепление обеспечения безопасности, защиты жизни и здоровья граждан, сохранение материальных ценностей.</w:t>
      </w:r>
    </w:p>
    <w:p w:rsidR="005A3ABA" w:rsidRPr="00444F3A" w:rsidRDefault="005A3ABA" w:rsidP="005A3ABA">
      <w:pPr>
        <w:pStyle w:val="a3"/>
        <w:ind w:firstLine="709"/>
        <w:jc w:val="both"/>
      </w:pPr>
      <w:r w:rsidRPr="00444F3A">
        <w:t xml:space="preserve">Программа является организационной и методической основой для определения и реализации приоритетов в области пожарной безопасности, ГО и ЧС на территории муниципального образования  Виллозское </w:t>
      </w:r>
      <w:r w:rsidR="00A33D8A" w:rsidRPr="00444F3A">
        <w:t xml:space="preserve">городское </w:t>
      </w:r>
      <w:r w:rsidRPr="00444F3A">
        <w:t>поселение.</w:t>
      </w:r>
    </w:p>
    <w:p w:rsidR="005A3ABA" w:rsidRPr="00444F3A" w:rsidRDefault="005A3ABA" w:rsidP="005A3ABA">
      <w:pPr>
        <w:pStyle w:val="a3"/>
        <w:ind w:firstLine="709"/>
      </w:pPr>
    </w:p>
    <w:p w:rsidR="005A3ABA" w:rsidRDefault="005A3ABA" w:rsidP="005A3ABA">
      <w:pPr>
        <w:pStyle w:val="a3"/>
        <w:ind w:left="709"/>
        <w:jc w:val="center"/>
        <w:rPr>
          <w:b/>
          <w:sz w:val="22"/>
        </w:rPr>
      </w:pPr>
    </w:p>
    <w:p w:rsidR="005A3ABA" w:rsidRPr="00D04956" w:rsidRDefault="005A3ABA" w:rsidP="005A3ABA">
      <w:pPr>
        <w:pStyle w:val="a3"/>
        <w:ind w:left="709"/>
        <w:jc w:val="center"/>
        <w:rPr>
          <w:color w:val="FF0000"/>
        </w:rPr>
      </w:pPr>
      <w:r w:rsidRPr="00D04956">
        <w:rPr>
          <w:b/>
        </w:rPr>
        <w:t>Социально-экономическая значимость Программы</w:t>
      </w:r>
      <w:r w:rsidRPr="00D04956">
        <w:t xml:space="preserve"> </w:t>
      </w:r>
    </w:p>
    <w:p w:rsidR="005A3ABA" w:rsidRPr="00696574" w:rsidRDefault="005A3ABA" w:rsidP="005A3ABA">
      <w:pPr>
        <w:pStyle w:val="a3"/>
        <w:ind w:firstLine="709"/>
        <w:jc w:val="both"/>
        <w:rPr>
          <w:b/>
          <w:color w:val="000000"/>
        </w:rPr>
      </w:pPr>
      <w:r w:rsidRPr="00696574">
        <w:rPr>
          <w:b/>
          <w:color w:val="000000"/>
        </w:rPr>
        <w:t>В области пожарной безопасности</w:t>
      </w:r>
    </w:p>
    <w:p w:rsidR="005A3ABA" w:rsidRDefault="005A3ABA" w:rsidP="005A3ABA">
      <w:pPr>
        <w:pStyle w:val="a3"/>
        <w:ind w:firstLine="709"/>
        <w:jc w:val="both"/>
        <w:rPr>
          <w:color w:val="000000"/>
        </w:rPr>
      </w:pPr>
      <w:r w:rsidRPr="004A3361">
        <w:rPr>
          <w:color w:val="000000"/>
        </w:rPr>
        <w:t>Пожар - неконтролируемое горение, причиняющее материальный ущерб, вред жизни и здоровью граждан, интересам общества и государства</w:t>
      </w:r>
      <w:r>
        <w:rPr>
          <w:color w:val="000000"/>
        </w:rPr>
        <w:t xml:space="preserve">. </w:t>
      </w:r>
      <w:r w:rsidRPr="00D04956">
        <w:rPr>
          <w:color w:val="000000"/>
        </w:rPr>
        <w:t xml:space="preserve">Сложившаяся тревожная ситуация с пожарами связана с комплексом проблем финансового, материально-технического, социального характера, накапливающихся десятилетиями и не получавших своего решения. Будущее положение дел в этой области целиком зависит от отношения органов  самоуправления, руководителей учреждений и организаций к решению вопросов обеспечения пожарной безопасности. </w:t>
      </w:r>
      <w:r w:rsidRPr="00E13344">
        <w:rPr>
          <w:color w:val="000000"/>
        </w:rPr>
        <w:t>Основными источниками возникновения пожаров являются деятельность людей и пр</w:t>
      </w:r>
      <w:r>
        <w:rPr>
          <w:color w:val="000000"/>
        </w:rPr>
        <w:t>иродные явления.</w:t>
      </w:r>
      <w:r w:rsidRPr="00E13344">
        <w:rPr>
          <w:color w:val="000000"/>
        </w:rPr>
        <w:t xml:space="preserve"> Риск возникновения очагов пожаров и связанных с ними чрезвычайных ситуаций резко увеличивается при не</w:t>
      </w:r>
      <w:r>
        <w:rPr>
          <w:color w:val="000000"/>
        </w:rPr>
        <w:t xml:space="preserve">благоприятных погодных условиях. </w:t>
      </w:r>
      <w:r w:rsidRPr="00357557">
        <w:rPr>
          <w:color w:val="000000"/>
        </w:rPr>
        <w:t>Большая часть пожаров происходит в частном жилом секторе и садоводческих товариществах, где зачастую отсутствуют первичные средства пожаротушения.</w:t>
      </w:r>
      <w:r>
        <w:rPr>
          <w:color w:val="000000"/>
        </w:rPr>
        <w:t xml:space="preserve"> Несмотря на проводимые</w:t>
      </w:r>
      <w:r w:rsidRPr="00E13344">
        <w:rPr>
          <w:color w:val="000000"/>
        </w:rPr>
        <w:t xml:space="preserve"> мероприятия по обеспечению средствами пожаротушения (</w:t>
      </w:r>
      <w:r>
        <w:rPr>
          <w:color w:val="000000"/>
        </w:rPr>
        <w:t>пожарные гидранты, мотопомпы),</w:t>
      </w:r>
      <w:r w:rsidRPr="00E13344">
        <w:rPr>
          <w:color w:val="000000"/>
        </w:rPr>
        <w:t xml:space="preserve"> остается вопрос по наличию пожарных водоемов на территории населенных пунктов. Плотность застройки населенных пунктов создает угрозу возникновения крупных пожаров с непредсказуемыми последствиями. Тушение пожаров в таких случаях производится местными жителями с использованием подручных средств (ведра, лом, багор), поэтому, как правило, при возникновении пожара строения и имущество, находящееся в них, сгорают дотла.</w:t>
      </w:r>
      <w:r>
        <w:rPr>
          <w:color w:val="000000"/>
        </w:rPr>
        <w:t xml:space="preserve"> </w:t>
      </w:r>
    </w:p>
    <w:p w:rsidR="005A3ABA" w:rsidRDefault="005A3ABA" w:rsidP="005A3ABA">
      <w:pPr>
        <w:pStyle w:val="a3"/>
        <w:ind w:firstLine="709"/>
        <w:jc w:val="both"/>
        <w:rPr>
          <w:color w:val="000000"/>
        </w:rPr>
      </w:pPr>
      <w:r w:rsidRPr="00E13344">
        <w:rPr>
          <w:color w:val="000000"/>
        </w:rPr>
        <w:t>Принятие неотложных организационных и перспективных практических решений и мер в этой области позволит значительно снизить социальную напряженность, сохранить экономический потенциал, придаст больше уверенности жителям в своей безопасности и защищенности от огня</w:t>
      </w:r>
      <w:r>
        <w:rPr>
          <w:color w:val="000000"/>
        </w:rPr>
        <w:t>.</w:t>
      </w:r>
    </w:p>
    <w:p w:rsidR="005A3ABA" w:rsidRPr="00E13344" w:rsidRDefault="005A3ABA" w:rsidP="005A3ABA">
      <w:pPr>
        <w:pStyle w:val="a3"/>
        <w:ind w:firstLine="709"/>
        <w:jc w:val="both"/>
        <w:rPr>
          <w:color w:val="000000"/>
        </w:rPr>
      </w:pPr>
    </w:p>
    <w:p w:rsidR="005A3ABA" w:rsidRPr="00E13344" w:rsidRDefault="005A3ABA" w:rsidP="005A3ABA">
      <w:pPr>
        <w:pStyle w:val="a3"/>
        <w:ind w:firstLine="709"/>
        <w:rPr>
          <w:b/>
          <w:color w:val="000000"/>
        </w:rPr>
      </w:pPr>
      <w:r w:rsidRPr="00E13344">
        <w:rPr>
          <w:b/>
          <w:color w:val="000000"/>
        </w:rPr>
        <w:t>В области ГО  и ЧС</w:t>
      </w:r>
    </w:p>
    <w:p w:rsidR="005A3ABA" w:rsidRDefault="005A3ABA" w:rsidP="005A3ABA">
      <w:pPr>
        <w:pStyle w:val="a3"/>
        <w:ind w:firstLine="709"/>
        <w:jc w:val="both"/>
        <w:rPr>
          <w:color w:val="000000"/>
        </w:rPr>
      </w:pPr>
      <w:r w:rsidRPr="00AF4D00">
        <w:rPr>
          <w:color w:val="000000"/>
        </w:rPr>
        <w:t>Чрезвычайная ситуация (ЧС)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5A3ABA" w:rsidRDefault="005A3ABA" w:rsidP="005A3ABA">
      <w:pPr>
        <w:pStyle w:val="a3"/>
        <w:ind w:firstLine="709"/>
        <w:jc w:val="both"/>
        <w:rPr>
          <w:color w:val="000000"/>
        </w:rPr>
      </w:pPr>
      <w:r>
        <w:rPr>
          <w:color w:val="000000"/>
        </w:rPr>
        <w:t xml:space="preserve">Эффективность предупреждения и ликвидация ЧС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 В статистике чрезвычайных ситуаций </w:t>
      </w:r>
      <w:proofErr w:type="gramStart"/>
      <w:r>
        <w:rPr>
          <w:color w:val="000000"/>
        </w:rPr>
        <w:t>-п</w:t>
      </w:r>
      <w:proofErr w:type="gramEnd"/>
      <w:r>
        <w:rPr>
          <w:color w:val="000000"/>
        </w:rPr>
        <w:t>ожары занимают особое место, социально-экономические потери от них велики по сравнению с чрезвычайными ситуациями других видов. Обеспечение безопасности населения в поселении в условиях ЧС мирного времени может быть достигнуто не путем ликвидации последствий ЧС, а на ином пут</w:t>
      </w:r>
      <w:proofErr w:type="gramStart"/>
      <w:r>
        <w:rPr>
          <w:color w:val="000000"/>
        </w:rPr>
        <w:t>и-</w:t>
      </w:r>
      <w:proofErr w:type="gramEnd"/>
      <w:r>
        <w:rPr>
          <w:color w:val="000000"/>
        </w:rPr>
        <w:t xml:space="preserve"> прогнозирования и предупреждения ЧС. Имеющиеся ограниченные ресурсы должны быть в первую очередь направлены на снижение риска и обеспечение безопасности человека.</w:t>
      </w:r>
    </w:p>
    <w:p w:rsidR="005A3ABA" w:rsidRDefault="005A3ABA" w:rsidP="005A3ABA">
      <w:pPr>
        <w:pStyle w:val="a3"/>
        <w:ind w:firstLine="709"/>
        <w:jc w:val="both"/>
      </w:pPr>
      <w:r>
        <w:t xml:space="preserve">Механизмом практической реализации данной программы является целевое выделение финансовых средств направленных на решение вопросов связанных с </w:t>
      </w:r>
      <w:r>
        <w:lastRenderedPageBreak/>
        <w:t xml:space="preserve">противопожарной безопасностью, с предупреждением и ликвидацией ЧС на территории Виллозского </w:t>
      </w:r>
      <w:r w:rsidR="00A33D8A">
        <w:t>городского</w:t>
      </w:r>
      <w:r>
        <w:t xml:space="preserve"> поселения.</w:t>
      </w:r>
    </w:p>
    <w:p w:rsidR="005A3ABA" w:rsidRDefault="005A3ABA" w:rsidP="005A3ABA">
      <w:pPr>
        <w:pStyle w:val="a3"/>
        <w:ind w:firstLine="709"/>
        <w:rPr>
          <w:b/>
        </w:rPr>
      </w:pPr>
      <w:r w:rsidRPr="003F08F6">
        <w:rPr>
          <w:b/>
        </w:rPr>
        <w:t>В области правопорядка</w:t>
      </w:r>
    </w:p>
    <w:p w:rsidR="005A3ABA" w:rsidRPr="00623785" w:rsidRDefault="005A3ABA" w:rsidP="005A3ABA">
      <w:pPr>
        <w:pStyle w:val="a3"/>
        <w:ind w:firstLine="709"/>
        <w:jc w:val="both"/>
        <w:rPr>
          <w:color w:val="000000"/>
        </w:rPr>
      </w:pPr>
      <w:r w:rsidRPr="00623785">
        <w:rPr>
          <w:color w:val="000000"/>
        </w:rPr>
        <w:t xml:space="preserve">Сложилась крайне тревожная ситуация с комплексом проблем финансового, материально-технического, социального характера, накапливающихся долгое время и не получавших своего решения. Будущее положение дел в этой области целиком зависит от отношения органов местного самоуправления, руководителей учреждений и организаций к решению вопросов обеспечения безопасности населения Виллозского </w:t>
      </w:r>
      <w:r w:rsidR="00A33D8A">
        <w:rPr>
          <w:color w:val="000000"/>
        </w:rPr>
        <w:t xml:space="preserve">городского </w:t>
      </w:r>
      <w:r w:rsidRPr="00623785">
        <w:rPr>
          <w:color w:val="000000"/>
        </w:rPr>
        <w:t xml:space="preserve"> поселения. </w:t>
      </w:r>
    </w:p>
    <w:p w:rsidR="005A3ABA" w:rsidRPr="00623785" w:rsidRDefault="005A3ABA" w:rsidP="005A3ABA">
      <w:pPr>
        <w:pStyle w:val="a3"/>
        <w:ind w:firstLine="709"/>
        <w:jc w:val="both"/>
        <w:rPr>
          <w:color w:val="000000"/>
        </w:rPr>
      </w:pPr>
      <w:r w:rsidRPr="00623785">
        <w:rPr>
          <w:color w:val="000000"/>
        </w:rPr>
        <w:t xml:space="preserve">Принятие неотложных организационных и перспективных практических решений и мер в этой области позволит значительно снизить социальную напряженность, сохранить экономический потенциал, придаст больше уверенности жителям в своей безопасности и защищенности. </w:t>
      </w:r>
    </w:p>
    <w:p w:rsidR="005A3ABA" w:rsidRPr="00623785" w:rsidRDefault="005A3ABA" w:rsidP="005A3ABA">
      <w:pPr>
        <w:pStyle w:val="a6"/>
        <w:shd w:val="clear" w:color="auto" w:fill="FFFFFF"/>
        <w:spacing w:before="0" w:beforeAutospacing="0" w:afterAutospacing="0" w:line="200" w:lineRule="atLeast"/>
        <w:jc w:val="both"/>
        <w:textAlignment w:val="baseline"/>
        <w:rPr>
          <w:color w:val="000000"/>
        </w:rPr>
      </w:pPr>
      <w:r w:rsidRPr="00623785">
        <w:rPr>
          <w:color w:val="000000"/>
        </w:rPr>
        <w:t xml:space="preserve">            Эффективность обеспечения безопасности во многом определяется наличием материальных ресурсов. Обеспеченность в  материальных ресурсах позволит своевременно реагировать на заявления граждан, выявлять и более того регистрировать преступные посягательства.</w:t>
      </w:r>
    </w:p>
    <w:p w:rsidR="005A3ABA" w:rsidRPr="00623785" w:rsidRDefault="005A3ABA" w:rsidP="005A3ABA">
      <w:pPr>
        <w:pStyle w:val="a6"/>
        <w:shd w:val="clear" w:color="auto" w:fill="FFFFFF"/>
        <w:spacing w:before="0" w:beforeAutospacing="0" w:afterAutospacing="0" w:line="200" w:lineRule="atLeast"/>
        <w:jc w:val="both"/>
        <w:textAlignment w:val="baseline"/>
        <w:rPr>
          <w:color w:val="000000"/>
        </w:rPr>
      </w:pPr>
      <w:r w:rsidRPr="00623785">
        <w:rPr>
          <w:color w:val="000000"/>
        </w:rPr>
        <w:t xml:space="preserve">            Очевидно, что обеспечение безопасности населения может быть достигнуто не путем реагирования на уже совершённое правонарушение, а принципиально иным путем - прогнозирования и предупреждения. Имеющиеся ограниченные ресурсы должны быть в первую очередь направлены на снижение риска и обеспечение безопасности человека.</w:t>
      </w:r>
    </w:p>
    <w:p w:rsidR="005A3ABA" w:rsidRDefault="005A3ABA" w:rsidP="005A3ABA">
      <w:pPr>
        <w:pStyle w:val="a6"/>
        <w:shd w:val="clear" w:color="auto" w:fill="FFFFFF"/>
        <w:spacing w:before="0" w:beforeAutospacing="0" w:afterAutospacing="0" w:line="200" w:lineRule="atLeast"/>
        <w:jc w:val="both"/>
        <w:textAlignment w:val="baseline"/>
        <w:rPr>
          <w:b/>
        </w:rPr>
      </w:pPr>
      <w:r w:rsidRPr="00623785">
        <w:t xml:space="preserve">             Механизмом практической реализации данной программы является целевое выделение финансовых средств направленных на решение вопросов связанных с безопасностью населения,  с прогнозированием и предупреждением правонарушений на территории Виллозского </w:t>
      </w:r>
      <w:r w:rsidR="00A33D8A">
        <w:t>городского</w:t>
      </w:r>
      <w:r w:rsidRPr="00623785">
        <w:t xml:space="preserve"> поселения.</w:t>
      </w:r>
    </w:p>
    <w:p w:rsidR="00B318BD" w:rsidRDefault="00B318BD" w:rsidP="00B318BD">
      <w:pPr>
        <w:pStyle w:val="a6"/>
        <w:shd w:val="clear" w:color="auto" w:fill="FFFFFF"/>
        <w:tabs>
          <w:tab w:val="left" w:pos="1020"/>
        </w:tabs>
        <w:spacing w:before="0" w:beforeAutospacing="0" w:afterAutospacing="0" w:line="200" w:lineRule="atLeast"/>
        <w:jc w:val="both"/>
        <w:textAlignment w:val="baseline"/>
        <w:rPr>
          <w:b/>
        </w:rPr>
      </w:pPr>
      <w:r>
        <w:rPr>
          <w:b/>
        </w:rPr>
        <w:t>В области противодействия экстремизму</w:t>
      </w:r>
    </w:p>
    <w:p w:rsidR="00B318BD" w:rsidRPr="009D0314" w:rsidRDefault="00B318BD" w:rsidP="00B318BD">
      <w:pPr>
        <w:pStyle w:val="a6"/>
        <w:shd w:val="clear" w:color="auto" w:fill="FFFFFF"/>
        <w:spacing w:before="0" w:beforeAutospacing="0" w:after="0" w:afterAutospacing="0"/>
        <w:ind w:firstLine="709"/>
        <w:jc w:val="both"/>
        <w:rPr>
          <w:color w:val="000000"/>
        </w:rPr>
      </w:pPr>
      <w:r w:rsidRPr="009D0314">
        <w:rPr>
          <w:color w:val="000000"/>
        </w:rPr>
        <w:t>Под влиянием социальных, политических, экономических и иных факторов, наиболее подверженных деструктивному влиянию, в молодежной среде легче формируются радикальные взгляды и убеждения. Таким образом, молодые граждане пополняют ряды экстремистских и террористических организаций, которые активно используют российскую молодежь в своих политических интересах.</w:t>
      </w:r>
    </w:p>
    <w:p w:rsidR="00B318BD" w:rsidRPr="009D0314" w:rsidRDefault="00B318BD" w:rsidP="00B318BD">
      <w:pPr>
        <w:pStyle w:val="a6"/>
        <w:shd w:val="clear" w:color="auto" w:fill="FFFFFF"/>
        <w:spacing w:before="0" w:beforeAutospacing="0" w:after="0" w:afterAutospacing="0"/>
        <w:ind w:firstLine="709"/>
        <w:jc w:val="both"/>
        <w:rPr>
          <w:color w:val="000000"/>
        </w:rPr>
      </w:pPr>
      <w:r w:rsidRPr="009D0314">
        <w:rPr>
          <w:color w:val="000000"/>
        </w:rPr>
        <w:t>Молодежная среда в силу своих социальных характеристик и остроты восприятия окружающей обстановки является той частью общества, в которой наиболее быстро происходит накопление и реализация негативного протестного потенциала.</w:t>
      </w:r>
    </w:p>
    <w:p w:rsidR="00B318BD" w:rsidRPr="00BB170A" w:rsidRDefault="00B318BD" w:rsidP="00B318BD">
      <w:pPr>
        <w:pStyle w:val="a6"/>
        <w:shd w:val="clear" w:color="auto" w:fill="FFFFFF"/>
        <w:tabs>
          <w:tab w:val="left" w:pos="1020"/>
        </w:tabs>
        <w:spacing w:before="0" w:beforeAutospacing="0" w:after="0" w:afterAutospacing="0"/>
        <w:ind w:firstLine="709"/>
        <w:jc w:val="both"/>
        <w:textAlignment w:val="baseline"/>
        <w:rPr>
          <w:b/>
        </w:rPr>
      </w:pPr>
      <w:r w:rsidRPr="00BB170A">
        <w:rPr>
          <w:color w:val="000000"/>
          <w:shd w:val="clear" w:color="auto" w:fill="FFFFFF"/>
        </w:rPr>
        <w:t>Достаточно много преступлений экстремистской направленности совершается несовершеннолетними. Поэтому в целях пресечения экстремистской преступности и обуздания криминальной ситуации в данной сфере представляется целесообразным усилить профилактическую работу среди молодежи, в том числе несовершеннолетних путем проведения мер воспитательно-профилактического характера. Подросткам следует прививать основы толерантности путем организации, например, уроков толерантности, просветительских программ и семинаров по вопросам толерантности.</w:t>
      </w:r>
    </w:p>
    <w:p w:rsidR="005A3ABA" w:rsidRPr="003F08F6" w:rsidRDefault="005A3ABA" w:rsidP="00B318BD">
      <w:pPr>
        <w:pStyle w:val="a3"/>
        <w:rPr>
          <w:b/>
        </w:rPr>
      </w:pPr>
    </w:p>
    <w:p w:rsidR="005A3ABA" w:rsidRPr="00D04956" w:rsidRDefault="005A3ABA" w:rsidP="005A3ABA">
      <w:pPr>
        <w:pStyle w:val="a3"/>
        <w:ind w:firstLine="709"/>
        <w:jc w:val="center"/>
        <w:rPr>
          <w:b/>
        </w:rPr>
      </w:pPr>
      <w:r w:rsidRPr="00D04956">
        <w:rPr>
          <w:b/>
        </w:rPr>
        <w:t>Нормативно-правовая база разработки Программы</w:t>
      </w:r>
    </w:p>
    <w:p w:rsidR="005A3ABA" w:rsidRPr="003F08F6" w:rsidRDefault="005A3ABA" w:rsidP="005A3ABA">
      <w:pPr>
        <w:ind w:firstLine="709"/>
        <w:jc w:val="both"/>
      </w:pPr>
      <w:proofErr w:type="gramStart"/>
      <w:r w:rsidRPr="005D71D7">
        <w:t xml:space="preserve">Муниципальная программа разработана в соответствии с Федеральными законами от 21.12.1994г  №69-ФЗ «О пожарной безопасности",  от 21  декабря 1994 года № 68-ФЗ «О защите населения и территорий от чрезвычайных ситуаций природного и техногенного характера», от 12 февраля 1998 года №28-ФЗ «О гражданской </w:t>
      </w:r>
      <w:r w:rsidRPr="003F08F6">
        <w:t>обороне», от 06.10.2003 года №131-ФЗ «Об общих принципах организации местного самоуправления», ФЗ № 35-ФЗ от 06.03.2006 г. «О противодействию терроризму</w:t>
      </w:r>
      <w:proofErr w:type="gramEnd"/>
      <w:r w:rsidRPr="003F08F6">
        <w:t xml:space="preserve">», </w:t>
      </w:r>
      <w:proofErr w:type="gramStart"/>
      <w:r w:rsidRPr="003F08F6">
        <w:t xml:space="preserve">п. 4 ст. 1, </w:t>
      </w:r>
      <w:proofErr w:type="spellStart"/>
      <w:r w:rsidRPr="003F08F6">
        <w:t>пп</w:t>
      </w:r>
      <w:proofErr w:type="spellEnd"/>
      <w:r w:rsidRPr="003F08F6">
        <w:t xml:space="preserve">. 1.1., п. 1 </w:t>
      </w:r>
      <w:proofErr w:type="spellStart"/>
      <w:r w:rsidRPr="003F08F6">
        <w:t>пп</w:t>
      </w:r>
      <w:proofErr w:type="spellEnd"/>
      <w:r w:rsidRPr="003F08F6">
        <w:t xml:space="preserve">. 2.2  п.20 ст.2, ст. 4,5 Решением Совета депутатов  муниципального образования Виллозское сельское </w:t>
      </w:r>
      <w:r w:rsidRPr="003F08F6">
        <w:lastRenderedPageBreak/>
        <w:t>поселение № 65 от 06.09.2013 г. «Об участии в профилактике терроризма и экстремизма, минимизации и (или) ликвидации последствий проявления терроризма и экстремизма на территории муниципального образования Виллозское сельское поселение»</w:t>
      </w:r>
      <w:proofErr w:type="gramEnd"/>
    </w:p>
    <w:p w:rsidR="005A3ABA" w:rsidRPr="003F08F6" w:rsidRDefault="005A3ABA" w:rsidP="005A3ABA">
      <w:pPr>
        <w:ind w:firstLine="360"/>
        <w:jc w:val="both"/>
      </w:pPr>
    </w:p>
    <w:p w:rsidR="00A33D8A" w:rsidRPr="00D04956" w:rsidRDefault="00A33D8A" w:rsidP="00F10CEA">
      <w:pPr>
        <w:rPr>
          <w:color w:val="000000"/>
        </w:rPr>
      </w:pPr>
    </w:p>
    <w:p w:rsidR="005A3ABA" w:rsidRPr="00D04956" w:rsidRDefault="005A3ABA" w:rsidP="005A3ABA">
      <w:pPr>
        <w:numPr>
          <w:ilvl w:val="0"/>
          <w:numId w:val="4"/>
        </w:numPr>
        <w:autoSpaceDE w:val="0"/>
        <w:autoSpaceDN w:val="0"/>
        <w:jc w:val="center"/>
        <w:rPr>
          <w:b/>
          <w:bCs/>
        </w:rPr>
      </w:pPr>
      <w:r w:rsidRPr="00D04956">
        <w:rPr>
          <w:b/>
          <w:bCs/>
        </w:rPr>
        <w:t>Содержание проблемы и обоснование необходимости ее решения программными методами</w:t>
      </w:r>
    </w:p>
    <w:p w:rsidR="005A3ABA" w:rsidRPr="00D04956" w:rsidRDefault="005A3ABA" w:rsidP="005A3ABA">
      <w:pPr>
        <w:ind w:left="360"/>
        <w:jc w:val="center"/>
        <w:rPr>
          <w:b/>
          <w:bCs/>
          <w:color w:val="FF0000"/>
        </w:rPr>
      </w:pPr>
    </w:p>
    <w:p w:rsidR="005A3ABA" w:rsidRPr="00D04956" w:rsidRDefault="005A3ABA" w:rsidP="005A3ABA">
      <w:pPr>
        <w:ind w:firstLine="709"/>
        <w:jc w:val="both"/>
      </w:pPr>
      <w:r w:rsidRPr="00D04956">
        <w:t xml:space="preserve">В последнее время повсеместно  усложнилась обстановка с пожарами. Постановления Правительства Ленинградской области, Администрации муниципального образования  Ломоносовский район и муниципального образования  Виллозское </w:t>
      </w:r>
      <w:r w:rsidR="00A33D8A">
        <w:t>городское</w:t>
      </w:r>
      <w:r w:rsidRPr="00D04956">
        <w:t xml:space="preserve"> поселение, решения комиссий по чрезвычайной ситуации и пожарной безопасности, призванные способствовать укреплению пожарной безопасности, выполняются не в полном объеме. Финансовые средства на обеспечение пожарной безопасности предусматриваются в недостаточном количестве. </w:t>
      </w:r>
    </w:p>
    <w:p w:rsidR="005A3ABA" w:rsidRPr="00D04956" w:rsidRDefault="005A3ABA" w:rsidP="005A3ABA">
      <w:pPr>
        <w:ind w:firstLine="709"/>
        <w:jc w:val="both"/>
      </w:pPr>
      <w:r w:rsidRPr="00D04956">
        <w:t xml:space="preserve">На территории  </w:t>
      </w:r>
      <w:r w:rsidR="00C25A6A">
        <w:t>поселения пожарные водоемы</w:t>
      </w:r>
      <w:r w:rsidRPr="00D04956">
        <w:t xml:space="preserve"> </w:t>
      </w:r>
      <w:r w:rsidR="00C25A6A">
        <w:t xml:space="preserve">не оборудованы площадками (пирсами) с твердым покрытием  размером не менее 12х12 метров для установки пожарных автомобилей и забора воды в любое время года. </w:t>
      </w:r>
      <w:r w:rsidRPr="00D04956">
        <w:t xml:space="preserve">Подавляющая часть населения не имеет четкого представления о реальной опасности пожаров. Необходимо создание системы обучения правилам пожарной безопасности в школах и детских садах по специальным программам в оборудованных классах, имеющими соответствующую подготовку специалистами-преподавателями. </w:t>
      </w:r>
    </w:p>
    <w:p w:rsidR="005A3ABA" w:rsidRPr="00D04956" w:rsidRDefault="005A3ABA" w:rsidP="005A3ABA">
      <w:pPr>
        <w:ind w:firstLine="709"/>
        <w:jc w:val="both"/>
      </w:pPr>
      <w:r w:rsidRPr="00D04956">
        <w:t xml:space="preserve">Недостаточно надежно решаются проблемы обеспечения пожарной безопасности жилого сектора. </w:t>
      </w:r>
      <w:proofErr w:type="gramStart"/>
      <w:r w:rsidRPr="00D04956">
        <w:t xml:space="preserve">Беспокоит пожарная опасность индивидуального жилого сектора с плотной деревянной застройкой, недостатком или полным отсутствием противопожарного водоснабжения, проездов,  захламленностью улиц, эксплуатацией в домах, особенно в деревянных, ветхой электропроводки и неисправных печей, а также несанкционированное строительство хозяйственных построек. </w:t>
      </w:r>
      <w:proofErr w:type="gramEnd"/>
    </w:p>
    <w:p w:rsidR="005A3ABA" w:rsidRPr="00D04956" w:rsidRDefault="005A3ABA" w:rsidP="005A3ABA">
      <w:pPr>
        <w:ind w:firstLine="709"/>
        <w:jc w:val="both"/>
      </w:pPr>
      <w:r w:rsidRPr="00D04956">
        <w:t xml:space="preserve">Экономические трудности сельхозпредприятий негативно влияют на объектовую пожарную охрану. Добровольные пожарные дружины объектов из-за отсутствия поддержки со стороны руководителей и ликвидации льгот, в основном, распались. </w:t>
      </w:r>
    </w:p>
    <w:p w:rsidR="005A3ABA" w:rsidRDefault="005A3ABA" w:rsidP="005A3ABA">
      <w:pPr>
        <w:ind w:firstLine="709"/>
        <w:jc w:val="both"/>
      </w:pPr>
      <w:r w:rsidRPr="00D04956">
        <w:t xml:space="preserve">Для преодоления создавшегося критического положения с обеспечением пожарной безопасности необходимо скоординировать действия руководителей  местного самоуправления, учреждений и организаций для реализации принятых в установленном порядке норм и правил по предотвращению пожаров, спасению людей и имущества. </w:t>
      </w:r>
    </w:p>
    <w:p w:rsidR="005A3ABA" w:rsidRDefault="005A3ABA" w:rsidP="005A3ABA">
      <w:pPr>
        <w:ind w:firstLine="709"/>
        <w:jc w:val="both"/>
      </w:pPr>
      <w:r>
        <w:t>Возникла необходимость в обеспечении администраций и учреждений поселения средствами индивидуальной защиты, приборами связи радиационного и химического контроля. Требуется проводить обучение населения способам защиты в особый  период и при ЧС, для чего необходимо создать УКП (Учебно-консультативный пункт), где будут преподаваться различные учения и тренировки. Совершенствовать материально-техническую базу.</w:t>
      </w:r>
    </w:p>
    <w:p w:rsidR="005A3ABA" w:rsidRPr="00DE4CB4" w:rsidRDefault="005A3ABA" w:rsidP="005A3ABA">
      <w:pPr>
        <w:ind w:firstLine="709"/>
        <w:jc w:val="both"/>
      </w:pPr>
      <w:r>
        <w:t xml:space="preserve">Необходимый уровень координации действий и концентрации ресурсов при решении задач снижения рисков ЧС, может </w:t>
      </w:r>
      <w:proofErr w:type="gramStart"/>
      <w:r>
        <w:t>быть</w:t>
      </w:r>
      <w:proofErr w:type="gramEnd"/>
      <w:r>
        <w:t xml:space="preserve"> достигнут только при использовании программно-целевых методов. Необходимо создание уличной системы оповещения </w:t>
      </w:r>
      <w:proofErr w:type="gramStart"/>
      <w:r>
        <w:t>населении</w:t>
      </w:r>
      <w:proofErr w:type="gramEnd"/>
      <w:r>
        <w:t xml:space="preserve"> о чрезвычайных ситуациях. Реализация Программы позволит обеспечить переход к единой системе управления с области снижения рисков ЧС. </w:t>
      </w:r>
    </w:p>
    <w:p w:rsidR="005A3ABA" w:rsidRPr="00DE4CB4" w:rsidRDefault="005A3ABA" w:rsidP="005A3ABA">
      <w:pPr>
        <w:ind w:firstLine="709"/>
        <w:jc w:val="both"/>
      </w:pPr>
      <w:r w:rsidRPr="00DE4CB4">
        <w:t xml:space="preserve"> На состояние общественного порядка оказывают негативное влияние неэффективность системы социальной реабилитации лиц, освобождающихся из учреждений уголовно-исполнительной системы, трудности в работе по воспитанию молодежи и предупреждению детской безнадзорности, отсутствие реальных преград распространению наркомании и пьянства. Значительная доля преступлений совершается в состоянии алкогольного опьянения. </w:t>
      </w:r>
    </w:p>
    <w:p w:rsidR="005A3ABA" w:rsidRPr="00623785" w:rsidRDefault="005A3ABA" w:rsidP="005A3ABA">
      <w:pPr>
        <w:pStyle w:val="a3"/>
        <w:ind w:firstLine="709"/>
        <w:jc w:val="both"/>
        <w:rPr>
          <w:b/>
          <w:color w:val="FF0000"/>
        </w:rPr>
      </w:pPr>
      <w:r w:rsidRPr="00623785">
        <w:t xml:space="preserve">В настоящее время,  криминальная обстановка на территории Виллозского </w:t>
      </w:r>
      <w:r w:rsidR="00C25A6A">
        <w:t xml:space="preserve">городского </w:t>
      </w:r>
      <w:r w:rsidRPr="00623785">
        <w:t xml:space="preserve"> поселения, продолжает оставаться сложной:</w:t>
      </w:r>
    </w:p>
    <w:p w:rsidR="005A3ABA" w:rsidRPr="00623785" w:rsidRDefault="005A3ABA" w:rsidP="005A3ABA">
      <w:pPr>
        <w:pStyle w:val="a3"/>
        <w:ind w:firstLine="709"/>
        <w:jc w:val="both"/>
      </w:pPr>
      <w:r w:rsidRPr="00623785">
        <w:lastRenderedPageBreak/>
        <w:t xml:space="preserve">С начала </w:t>
      </w:r>
      <w:r w:rsidRPr="00DF1AA0">
        <w:t>201</w:t>
      </w:r>
      <w:r w:rsidR="00354AA0">
        <w:t>9</w:t>
      </w:r>
      <w:r w:rsidRPr="00DF1AA0">
        <w:t xml:space="preserve"> года </w:t>
      </w:r>
      <w:r w:rsidRPr="00623785">
        <w:t xml:space="preserve"> на территории Виллозского</w:t>
      </w:r>
      <w:r>
        <w:t xml:space="preserve"> </w:t>
      </w:r>
      <w:r w:rsidR="00C25A6A">
        <w:t>городского</w:t>
      </w:r>
      <w:r>
        <w:t xml:space="preserve"> поселения </w:t>
      </w:r>
      <w:r w:rsidRPr="00C659A6">
        <w:t>совершено  преступлений.</w:t>
      </w:r>
    </w:p>
    <w:p w:rsidR="005A3ABA" w:rsidRPr="00623785" w:rsidRDefault="005A3ABA" w:rsidP="005A3ABA">
      <w:pPr>
        <w:pStyle w:val="a3"/>
        <w:ind w:firstLine="360"/>
        <w:rPr>
          <w:b/>
        </w:rPr>
      </w:pPr>
      <w:r w:rsidRPr="00623785">
        <w:rPr>
          <w:b/>
        </w:rPr>
        <w:t>По статьям:</w:t>
      </w:r>
    </w:p>
    <w:p w:rsidR="005A3ABA" w:rsidRPr="00623785" w:rsidRDefault="005A3ABA" w:rsidP="005A3ABA">
      <w:pPr>
        <w:pStyle w:val="a3"/>
        <w:ind w:firstLine="360"/>
      </w:pPr>
      <w:r w:rsidRPr="00623785">
        <w:t>По всей территории поселения.</w:t>
      </w:r>
    </w:p>
    <w:p w:rsidR="005A3ABA" w:rsidRPr="00623785" w:rsidRDefault="005A3ABA" w:rsidP="005A3ABA">
      <w:pPr>
        <w:pStyle w:val="a3"/>
        <w:ind w:firstLine="360"/>
      </w:pPr>
      <w:r>
        <w:t>- Убийство – 0</w:t>
      </w:r>
      <w:r w:rsidRPr="00623785">
        <w:t>.</w:t>
      </w:r>
    </w:p>
    <w:p w:rsidR="005A3ABA" w:rsidRPr="00623785" w:rsidRDefault="005A3ABA" w:rsidP="005A3ABA">
      <w:pPr>
        <w:pStyle w:val="a3"/>
        <w:ind w:firstLine="360"/>
      </w:pPr>
      <w:r w:rsidRPr="00623785">
        <w:t>- Причинение тяжкого вреда здо</w:t>
      </w:r>
      <w:r w:rsidR="00F60592">
        <w:t>ровью со смертельным исходом –0</w:t>
      </w:r>
      <w:r w:rsidRPr="00623785">
        <w:t>.</w:t>
      </w:r>
    </w:p>
    <w:p w:rsidR="005A3ABA" w:rsidRPr="00623785" w:rsidRDefault="005A3ABA" w:rsidP="005A3ABA">
      <w:pPr>
        <w:pStyle w:val="a3"/>
        <w:ind w:firstLine="360"/>
      </w:pPr>
      <w:r w:rsidRPr="00623785">
        <w:t>- Причи</w:t>
      </w:r>
      <w:r w:rsidR="00857263">
        <w:t>нение тяжкого вреда здоровью – 0</w:t>
      </w:r>
      <w:r w:rsidRPr="00623785">
        <w:t>.</w:t>
      </w:r>
    </w:p>
    <w:p w:rsidR="005A3ABA" w:rsidRPr="00623785" w:rsidRDefault="00857263" w:rsidP="00857263">
      <w:pPr>
        <w:pStyle w:val="a3"/>
        <w:ind w:firstLine="360"/>
      </w:pPr>
      <w:r>
        <w:t>- Разбойные нападения – 0</w:t>
      </w:r>
      <w:r w:rsidR="005A3ABA" w:rsidRPr="00623785">
        <w:t>.</w:t>
      </w:r>
    </w:p>
    <w:p w:rsidR="0098234D" w:rsidRDefault="005A3ABA" w:rsidP="005A3ABA">
      <w:pPr>
        <w:pStyle w:val="a3"/>
        <w:ind w:firstLine="360"/>
      </w:pPr>
      <w:r>
        <w:t>- Краж</w:t>
      </w:r>
      <w:r w:rsidR="001D2CC6">
        <w:t xml:space="preserve">и из домов и квартир – </w:t>
      </w:r>
      <w:r w:rsidR="00857263">
        <w:t>3</w:t>
      </w:r>
      <w:r w:rsidR="0098234D">
        <w:t xml:space="preserve"> (</w:t>
      </w:r>
      <w:r w:rsidR="00857263">
        <w:t>Малое Карлино</w:t>
      </w:r>
      <w:r w:rsidR="0098234D">
        <w:t xml:space="preserve">) </w:t>
      </w:r>
    </w:p>
    <w:p w:rsidR="00851381" w:rsidRDefault="0098234D" w:rsidP="005A3ABA">
      <w:pPr>
        <w:pStyle w:val="a3"/>
        <w:ind w:firstLine="360"/>
      </w:pPr>
      <w:r>
        <w:t xml:space="preserve">- Кражи частных домов, </w:t>
      </w:r>
      <w:proofErr w:type="spellStart"/>
      <w:r>
        <w:t>хоз</w:t>
      </w:r>
      <w:proofErr w:type="spellEnd"/>
      <w:r>
        <w:t>. построек – 35(К</w:t>
      </w:r>
      <w:r w:rsidR="00857263">
        <w:t>авелахта, Пикколово, Перекюля, Карвала и Вариксолово</w:t>
      </w:r>
      <w:r>
        <w:t>)</w:t>
      </w:r>
    </w:p>
    <w:p w:rsidR="001D2CC6" w:rsidRDefault="00851381" w:rsidP="005A3ABA">
      <w:pPr>
        <w:pStyle w:val="a3"/>
        <w:ind w:firstLine="360"/>
      </w:pPr>
      <w:r>
        <w:t>- Кражи авто</w:t>
      </w:r>
      <w:r w:rsidR="005A3ABA" w:rsidRPr="00623785">
        <w:t>транспорта</w:t>
      </w:r>
      <w:r w:rsidR="00857263">
        <w:t xml:space="preserve"> – 6 </w:t>
      </w:r>
      <w:r w:rsidR="0098234D">
        <w:t xml:space="preserve">(д. </w:t>
      </w:r>
      <w:r w:rsidR="00857263">
        <w:t>Малое Карлино</w:t>
      </w:r>
      <w:r w:rsidR="0098234D">
        <w:t>)</w:t>
      </w:r>
    </w:p>
    <w:p w:rsidR="005A3ABA" w:rsidRPr="00623785" w:rsidRDefault="001D2CC6" w:rsidP="005A3ABA">
      <w:pPr>
        <w:pStyle w:val="a3"/>
        <w:ind w:firstLine="360"/>
      </w:pPr>
      <w:r>
        <w:t xml:space="preserve">- Кражи велосипедов </w:t>
      </w:r>
      <w:r w:rsidR="005A3ABA" w:rsidRPr="00623785">
        <w:t xml:space="preserve"> – </w:t>
      </w:r>
      <w:r>
        <w:t>10</w:t>
      </w:r>
    </w:p>
    <w:p w:rsidR="00F60592" w:rsidRDefault="00857263" w:rsidP="005A3ABA">
      <w:pPr>
        <w:pStyle w:val="a3"/>
        <w:ind w:firstLine="360"/>
      </w:pPr>
      <w:r>
        <w:t>- Прочие преступления – 10</w:t>
      </w:r>
    </w:p>
    <w:p w:rsidR="00F60592" w:rsidRDefault="00F60592" w:rsidP="005A3ABA">
      <w:pPr>
        <w:pStyle w:val="a3"/>
        <w:ind w:firstLine="360"/>
      </w:pPr>
    </w:p>
    <w:p w:rsidR="005A3ABA" w:rsidRPr="00623785" w:rsidRDefault="005A3ABA" w:rsidP="005A3ABA">
      <w:pPr>
        <w:pStyle w:val="a3"/>
        <w:ind w:firstLine="360"/>
        <w:jc w:val="both"/>
      </w:pPr>
      <w:r w:rsidRPr="00623785">
        <w:t xml:space="preserve">В настоящее время на территории Виллозского </w:t>
      </w:r>
      <w:r w:rsidR="00F10D58">
        <w:t>городского</w:t>
      </w:r>
      <w:r w:rsidRPr="00623785">
        <w:t xml:space="preserve"> поселения </w:t>
      </w:r>
      <w:r w:rsidR="009177C3">
        <w:t>продолжается установка ка</w:t>
      </w:r>
      <w:r w:rsidRPr="00623785">
        <w:t>мер уличного видеонаблюдения</w:t>
      </w:r>
      <w:r w:rsidR="00F10D58">
        <w:t xml:space="preserve">. </w:t>
      </w:r>
      <w:proofErr w:type="gramStart"/>
      <w:r>
        <w:t>Системы видеонаблюдения позволяют следить за оперативной обстановкой на улицах, площадях, местах массового сосредоточения граждан, на въездах в поселения, а также способствовать положительной динамике раскрываемости преступлений; поможет правоохранительным органам обеспечивать решение задач по конкретным направлениям в раскрытии преступлений, проведении следственных действий (идентификации личности по биометрическим данным, розыск похищенного автотранспорта по регистрационным номерам, визуального контроля).</w:t>
      </w:r>
      <w:proofErr w:type="gramEnd"/>
      <w:r>
        <w:t xml:space="preserve"> Это должно обеспечить улучшение по профилактике преступлений, обеспечению общественного порядка во время проведения культурно-массовых, политических и общественно-значимых мероприятий.</w:t>
      </w:r>
    </w:p>
    <w:p w:rsidR="005A3ABA" w:rsidRPr="00623785" w:rsidRDefault="005A3ABA" w:rsidP="005A3ABA">
      <w:pPr>
        <w:pStyle w:val="a3"/>
        <w:ind w:firstLine="709"/>
        <w:jc w:val="both"/>
      </w:pPr>
      <w:r w:rsidRPr="00623785">
        <w:t xml:space="preserve">В современных условиях, </w:t>
      </w:r>
      <w:r w:rsidRPr="00623785">
        <w:rPr>
          <w:color w:val="000000"/>
        </w:rPr>
        <w:t xml:space="preserve">обеспечения безопасности граждан Виллозского </w:t>
      </w:r>
      <w:r w:rsidR="00F10D58">
        <w:rPr>
          <w:color w:val="000000"/>
        </w:rPr>
        <w:t>городского</w:t>
      </w:r>
      <w:r w:rsidR="0039759E">
        <w:rPr>
          <w:color w:val="000000"/>
        </w:rPr>
        <w:t xml:space="preserve"> </w:t>
      </w:r>
      <w:r w:rsidRPr="00623785">
        <w:rPr>
          <w:color w:val="000000"/>
        </w:rPr>
        <w:t>поселения является важной функцией  органов местного самоуправления, руководителей учреждений и организаций</w:t>
      </w:r>
      <w:r w:rsidRPr="00623785">
        <w:t xml:space="preserve">. Это обусловлено, в первую очередь, тем, что за последние годы произошло качественное изменение опасностей, связанных с обострением  </w:t>
      </w:r>
      <w:proofErr w:type="gramStart"/>
      <w:r w:rsidRPr="00623785">
        <w:t>криминогенной обстановки</w:t>
      </w:r>
      <w:proofErr w:type="gramEnd"/>
      <w:r w:rsidRPr="00623785">
        <w:t xml:space="preserve"> в стране,  возрастанием межнациональных и региональных конфликтов и актов терроризма.</w:t>
      </w:r>
    </w:p>
    <w:p w:rsidR="005A3ABA" w:rsidRDefault="005A3ABA" w:rsidP="005A3ABA">
      <w:pPr>
        <w:pStyle w:val="a3"/>
        <w:ind w:firstLine="360"/>
        <w:jc w:val="both"/>
      </w:pPr>
      <w:r w:rsidRPr="00623785">
        <w:t xml:space="preserve">Для решения проблем по стабилизации </w:t>
      </w:r>
      <w:proofErr w:type="gramStart"/>
      <w:r w:rsidRPr="00623785">
        <w:t>криминогенной обстановки</w:t>
      </w:r>
      <w:proofErr w:type="gramEnd"/>
      <w:r w:rsidRPr="00623785">
        <w:t xml:space="preserve"> необходимо создать эффективную систему профилактики преступлений и иных правонарушений, обеспечить активное взаимодействие правоохранительных органов с органами муниципальной власти, негосударственными структурами, общественными объединениями.</w:t>
      </w:r>
    </w:p>
    <w:p w:rsidR="005A3ABA" w:rsidRPr="00D04956" w:rsidRDefault="005A3ABA" w:rsidP="005A3ABA">
      <w:pPr>
        <w:pStyle w:val="a3"/>
        <w:ind w:firstLine="709"/>
      </w:pPr>
    </w:p>
    <w:p w:rsidR="005A3ABA" w:rsidRPr="00D04956" w:rsidRDefault="005A3ABA" w:rsidP="005A3ABA">
      <w:pPr>
        <w:numPr>
          <w:ilvl w:val="0"/>
          <w:numId w:val="4"/>
        </w:numPr>
        <w:autoSpaceDE w:val="0"/>
        <w:autoSpaceDN w:val="0"/>
        <w:jc w:val="center"/>
        <w:rPr>
          <w:b/>
        </w:rPr>
      </w:pPr>
      <w:r w:rsidRPr="00D04956">
        <w:rPr>
          <w:b/>
        </w:rPr>
        <w:t>Основные цели и задачи  программы</w:t>
      </w:r>
    </w:p>
    <w:p w:rsidR="005A3ABA" w:rsidRPr="00D04956" w:rsidRDefault="005A3ABA" w:rsidP="005A3ABA">
      <w:pPr>
        <w:ind w:left="360"/>
        <w:jc w:val="both"/>
      </w:pPr>
    </w:p>
    <w:p w:rsidR="005A3ABA" w:rsidRPr="00D04956" w:rsidRDefault="005A3ABA" w:rsidP="005A3ABA">
      <w:pPr>
        <w:ind w:firstLine="720"/>
        <w:jc w:val="both"/>
      </w:pPr>
      <w:r w:rsidRPr="00D04956">
        <w:t xml:space="preserve">Основными целями программы являются: обеспечение пожарной безопасности, защита жизни и здоровья граждан, сохранение материальных ценностей от пожаров. </w:t>
      </w:r>
    </w:p>
    <w:p w:rsidR="005A3ABA" w:rsidRPr="00D04956" w:rsidRDefault="005A3ABA" w:rsidP="005A3ABA">
      <w:pPr>
        <w:ind w:firstLine="720"/>
        <w:jc w:val="both"/>
      </w:pPr>
      <w:r w:rsidRPr="00D04956">
        <w:t>Для достижения указанных целей необходимо решить следующие задачи:</w:t>
      </w:r>
    </w:p>
    <w:p w:rsidR="005A3ABA" w:rsidRPr="00D04956" w:rsidRDefault="005A3ABA" w:rsidP="005A3ABA">
      <w:pPr>
        <w:numPr>
          <w:ilvl w:val="0"/>
          <w:numId w:val="2"/>
        </w:numPr>
        <w:autoSpaceDE w:val="0"/>
        <w:autoSpaceDN w:val="0"/>
        <w:jc w:val="both"/>
      </w:pPr>
      <w:r w:rsidRPr="00D04956">
        <w:t xml:space="preserve">создание и совершенствование нормативно-правовой, методической и технической базы по обеспечению  политики в области предупреждения пожаров в жилом секторе, общественных и производственных зданиях; </w:t>
      </w:r>
    </w:p>
    <w:p w:rsidR="005A3ABA" w:rsidRPr="00D04956" w:rsidRDefault="005A3ABA" w:rsidP="005A3ABA">
      <w:pPr>
        <w:numPr>
          <w:ilvl w:val="0"/>
          <w:numId w:val="2"/>
        </w:numPr>
        <w:autoSpaceDE w:val="0"/>
        <w:autoSpaceDN w:val="0"/>
        <w:jc w:val="both"/>
      </w:pPr>
      <w:r w:rsidRPr="00D04956">
        <w:t xml:space="preserve">реализация первоочередных мер по противопожарной защите муниципальных учреждений, предприятий и организаций муниципального образования  Виллозское </w:t>
      </w:r>
      <w:r w:rsidR="00F10D58">
        <w:t xml:space="preserve">городское </w:t>
      </w:r>
      <w:r w:rsidRPr="00D04956">
        <w:t>поселение;</w:t>
      </w:r>
    </w:p>
    <w:p w:rsidR="005A3ABA" w:rsidRPr="00D04956" w:rsidRDefault="005A3ABA" w:rsidP="005A3ABA">
      <w:pPr>
        <w:numPr>
          <w:ilvl w:val="0"/>
          <w:numId w:val="2"/>
        </w:numPr>
        <w:autoSpaceDE w:val="0"/>
        <w:autoSpaceDN w:val="0"/>
        <w:jc w:val="both"/>
      </w:pPr>
      <w:r w:rsidRPr="00D04956">
        <w:lastRenderedPageBreak/>
        <w:t xml:space="preserve">совершенствование организации пожарной профилактики, предупреждение пожаров, </w:t>
      </w:r>
      <w:r>
        <w:t xml:space="preserve"> снижение числа погибших (пострадавших) от огня людей и наносимого материального ущерба, </w:t>
      </w:r>
      <w:r w:rsidRPr="00D04956">
        <w:t>выполнение требований правил и норм пожарной безопасности;</w:t>
      </w:r>
    </w:p>
    <w:p w:rsidR="005A3ABA" w:rsidRDefault="005A3ABA" w:rsidP="005A3ABA">
      <w:pPr>
        <w:numPr>
          <w:ilvl w:val="0"/>
          <w:numId w:val="2"/>
        </w:numPr>
        <w:autoSpaceDE w:val="0"/>
        <w:autoSpaceDN w:val="0"/>
        <w:jc w:val="both"/>
      </w:pPr>
      <w:r w:rsidRPr="00D04956">
        <w:t xml:space="preserve">привлечение широких слоев населения муниципального образования  Виллозское </w:t>
      </w:r>
      <w:r w:rsidR="00F10D58">
        <w:t xml:space="preserve">городское </w:t>
      </w:r>
      <w:r w:rsidRPr="00D04956">
        <w:t>поселение к реализации мер по обеспечению пожарной безопасности.</w:t>
      </w:r>
    </w:p>
    <w:p w:rsidR="005A3ABA" w:rsidRDefault="005A3ABA" w:rsidP="005A3ABA">
      <w:pPr>
        <w:numPr>
          <w:ilvl w:val="0"/>
          <w:numId w:val="2"/>
        </w:numPr>
        <w:autoSpaceDE w:val="0"/>
        <w:autoSpaceDN w:val="0"/>
        <w:jc w:val="both"/>
      </w:pPr>
      <w:r>
        <w:t>повышение готовности населения к выполнению мероприятий по ГО, предупреждению и ликвидации ЧС природного и техногенного характера.</w:t>
      </w:r>
    </w:p>
    <w:p w:rsidR="005A3ABA" w:rsidRPr="006134C7" w:rsidRDefault="005A3ABA" w:rsidP="005A3ABA">
      <w:pPr>
        <w:numPr>
          <w:ilvl w:val="0"/>
          <w:numId w:val="2"/>
        </w:numPr>
        <w:autoSpaceDE w:val="0"/>
        <w:autoSpaceDN w:val="0"/>
        <w:jc w:val="both"/>
      </w:pPr>
      <w:r w:rsidRPr="00877F86">
        <w:rPr>
          <w:color w:val="000000"/>
          <w:shd w:val="clear" w:color="auto" w:fill="FFFFFF"/>
        </w:rPr>
        <w:t>повышение оперативности информирования населения о правилах безопасного поведения при угрозе и возникновении чрезвычайных ситуаций; повышение уровня подготовленности населения в области безопасности жизнедеятельности; повышение уровня культуры безопасности жизнедеятельности.</w:t>
      </w:r>
    </w:p>
    <w:p w:rsidR="005A3ABA" w:rsidRPr="006134C7" w:rsidRDefault="005A3ABA" w:rsidP="005A3ABA">
      <w:pPr>
        <w:ind w:left="284" w:firstLine="142"/>
        <w:jc w:val="both"/>
      </w:pPr>
      <w:r w:rsidRPr="006134C7">
        <w:t>-снижение уровня преступности на территории муниципального образования;</w:t>
      </w:r>
    </w:p>
    <w:p w:rsidR="005A3ABA" w:rsidRPr="006134C7" w:rsidRDefault="005A3ABA" w:rsidP="005A3ABA">
      <w:pPr>
        <w:ind w:left="426"/>
        <w:jc w:val="both"/>
      </w:pPr>
      <w:r w:rsidRPr="006134C7">
        <w:t xml:space="preserve">-воссоздание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w:t>
      </w:r>
      <w:proofErr w:type="spellStart"/>
      <w:r w:rsidRPr="006134C7">
        <w:t>ресоциализацию</w:t>
      </w:r>
      <w:proofErr w:type="spellEnd"/>
      <w:r w:rsidRPr="006134C7">
        <w:t xml:space="preserve"> лиц, освободившихся из мест лишения свободы;</w:t>
      </w:r>
    </w:p>
    <w:p w:rsidR="005A3ABA" w:rsidRPr="006134C7" w:rsidRDefault="005A3ABA" w:rsidP="005A3ABA">
      <w:pPr>
        <w:ind w:left="426"/>
        <w:jc w:val="both"/>
      </w:pPr>
      <w:r w:rsidRPr="006134C7">
        <w:t>-</w:t>
      </w:r>
      <w:r>
        <w:t xml:space="preserve"> </w:t>
      </w:r>
      <w:r w:rsidRPr="006134C7">
        <w:t>совершенствование нормативной правовой базы по профилактике правонарушений;</w:t>
      </w:r>
    </w:p>
    <w:p w:rsidR="005A3ABA" w:rsidRPr="006134C7" w:rsidRDefault="005A3ABA" w:rsidP="005A3ABA">
      <w:pPr>
        <w:ind w:left="426"/>
        <w:jc w:val="both"/>
      </w:pPr>
      <w:r w:rsidRPr="006134C7">
        <w:t>-</w:t>
      </w:r>
      <w:r>
        <w:t xml:space="preserve"> </w:t>
      </w:r>
      <w:r w:rsidRPr="006134C7">
        <w:t>активизация участия и улучшение координации деятельности органов местного самоуправления в предупреждении правонарушений;</w:t>
      </w:r>
    </w:p>
    <w:p w:rsidR="005A3ABA" w:rsidRPr="006134C7" w:rsidRDefault="005A3ABA" w:rsidP="005A3ABA">
      <w:pPr>
        <w:ind w:left="426"/>
        <w:jc w:val="both"/>
      </w:pPr>
      <w:r w:rsidRPr="006134C7">
        <w:t>-</w:t>
      </w:r>
      <w:r>
        <w:t xml:space="preserve"> </w:t>
      </w:r>
      <w:r w:rsidRPr="006134C7">
        <w:t>вовлечение в предупреждение правонарушений коллективы предприятий, учреждений, организаций всех форм собственности, а также общественных организаций;</w:t>
      </w:r>
    </w:p>
    <w:p w:rsidR="005A3ABA" w:rsidRPr="006134C7" w:rsidRDefault="005A3ABA" w:rsidP="005A3ABA">
      <w:pPr>
        <w:ind w:left="426" w:firstLine="283"/>
        <w:jc w:val="both"/>
      </w:pPr>
      <w:r>
        <w:t xml:space="preserve"> - </w:t>
      </w:r>
      <w:r w:rsidRPr="006134C7">
        <w:t xml:space="preserve">повышение оперативности реагирования на заявления и сообщения о правонарушении за счет наращивания сил правопорядка и технических средств </w:t>
      </w:r>
      <w:proofErr w:type="gramStart"/>
      <w:r w:rsidRPr="006134C7">
        <w:t>контроля за</w:t>
      </w:r>
      <w:proofErr w:type="gramEnd"/>
      <w:r w:rsidRPr="006134C7">
        <w:t xml:space="preserve"> ситуацией в общественных местах;</w:t>
      </w:r>
    </w:p>
    <w:p w:rsidR="005A3ABA" w:rsidRPr="006134C7" w:rsidRDefault="005A3ABA" w:rsidP="005A3ABA">
      <w:pPr>
        <w:ind w:left="426" w:firstLine="283"/>
        <w:jc w:val="both"/>
      </w:pPr>
      <w:r w:rsidRPr="006134C7">
        <w:t>-</w:t>
      </w:r>
      <w:r>
        <w:t xml:space="preserve"> </w:t>
      </w:r>
      <w:r w:rsidRPr="006134C7">
        <w:t>оптимизация работы по предупреждению и профилактике правонарушений, совершаемых на улицах и в общественных местах;</w:t>
      </w:r>
    </w:p>
    <w:p w:rsidR="005A3ABA" w:rsidRDefault="005A3ABA" w:rsidP="009E6C71">
      <w:pPr>
        <w:ind w:left="426" w:firstLine="283"/>
        <w:jc w:val="both"/>
      </w:pPr>
      <w:r w:rsidRPr="006134C7">
        <w:t>-выявление и устранение причин и условий, способствующих совершению правонарушений.</w:t>
      </w:r>
    </w:p>
    <w:p w:rsidR="00F10CEA" w:rsidRDefault="00F10CEA" w:rsidP="00F10CEA">
      <w:pPr>
        <w:ind w:firstLine="709"/>
        <w:rPr>
          <w:color w:val="1C231B"/>
        </w:rPr>
      </w:pPr>
      <w:r>
        <w:rPr>
          <w:color w:val="1C231B"/>
        </w:rPr>
        <w:t xml:space="preserve">- противодействие  терроризму и экстремизму, а также защита жизни </w:t>
      </w:r>
      <w:r>
        <w:rPr>
          <w:color w:val="1C231B"/>
        </w:rPr>
        <w:br/>
        <w:t>граждан</w:t>
      </w:r>
      <w:r>
        <w:rPr>
          <w:color w:val="333A33"/>
        </w:rPr>
        <w:t xml:space="preserve">, </w:t>
      </w:r>
      <w:r>
        <w:rPr>
          <w:color w:val="1C231B"/>
        </w:rPr>
        <w:t xml:space="preserve">проживающих на территории </w:t>
      </w:r>
      <w:r>
        <w:rPr>
          <w:color w:val="20281F"/>
        </w:rPr>
        <w:t>муниципального образования Виллозское сельское поселение</w:t>
      </w:r>
      <w:r>
        <w:rPr>
          <w:i/>
          <w:color w:val="1C231B"/>
        </w:rPr>
        <w:t xml:space="preserve">, </w:t>
      </w:r>
      <w:r>
        <w:rPr>
          <w:color w:val="1C231B"/>
        </w:rPr>
        <w:t xml:space="preserve">от террористических и экстремистских актов путем: </w:t>
      </w:r>
    </w:p>
    <w:p w:rsidR="00F10CEA" w:rsidRDefault="00F10CEA" w:rsidP="00F10CEA">
      <w:pPr>
        <w:ind w:firstLine="709"/>
        <w:rPr>
          <w:i/>
          <w:color w:val="1C231B"/>
        </w:rPr>
      </w:pPr>
      <w:r>
        <w:rPr>
          <w:color w:val="1C231B"/>
        </w:rPr>
        <w:t xml:space="preserve"> - усиление  антитеррористической защищенности потенциально опасных </w:t>
      </w:r>
      <w:r>
        <w:rPr>
          <w:color w:val="1C231B"/>
        </w:rPr>
        <w:br/>
        <w:t>объектов, мест массового пребывания людей и объектов жизнеобеспечения</w:t>
      </w:r>
      <w:r>
        <w:rPr>
          <w:color w:val="333A33"/>
        </w:rPr>
        <w:t xml:space="preserve">, </w:t>
      </w:r>
      <w:r>
        <w:rPr>
          <w:color w:val="333A33"/>
        </w:rPr>
        <w:br/>
      </w:r>
      <w:r>
        <w:rPr>
          <w:color w:val="1C231B"/>
        </w:rPr>
        <w:t xml:space="preserve">находящихся в собственности или в ведении </w:t>
      </w:r>
      <w:r>
        <w:rPr>
          <w:color w:val="20281F"/>
        </w:rPr>
        <w:t>муниципального образования Виллозское сельское поселение</w:t>
      </w:r>
      <w:r>
        <w:rPr>
          <w:i/>
          <w:color w:val="333A33"/>
        </w:rPr>
        <w:t xml:space="preserve">, </w:t>
      </w:r>
      <w:r>
        <w:rPr>
          <w:color w:val="1C231B"/>
        </w:rPr>
        <w:t xml:space="preserve">иных субъектов, осуществляющих свою деятельность на территории </w:t>
      </w:r>
      <w:r>
        <w:rPr>
          <w:color w:val="20281F"/>
        </w:rPr>
        <w:t>муниципального образования Виллозское сельское поселение;</w:t>
      </w:r>
    </w:p>
    <w:p w:rsidR="00F10CEA" w:rsidRDefault="00F10CEA" w:rsidP="00F10CEA">
      <w:pPr>
        <w:tabs>
          <w:tab w:val="left" w:pos="691"/>
          <w:tab w:val="left" w:pos="2736"/>
          <w:tab w:val="left" w:pos="3446"/>
          <w:tab w:val="left" w:pos="5376"/>
        </w:tabs>
        <w:ind w:firstLine="709"/>
        <w:rPr>
          <w:color w:val="1C231B"/>
        </w:rPr>
      </w:pPr>
      <w:r>
        <w:t xml:space="preserve">- </w:t>
      </w:r>
      <w:r>
        <w:rPr>
          <w:color w:val="1C231B"/>
        </w:rPr>
        <w:t>организация и проведение информационно-пропагандистских мероприятий, направленных на раскрытие сущности и разъяснения общественной опасности терроризма, оказание позитивного воздействия на граждан с целью формирования у них неприятия идеологии терроризма, обучение населения формам и методам предупреждения террористических угроз</w:t>
      </w:r>
      <w:r>
        <w:rPr>
          <w:color w:val="333A33"/>
        </w:rPr>
        <w:t xml:space="preserve">, </w:t>
      </w:r>
      <w:r>
        <w:rPr>
          <w:color w:val="1C231B"/>
        </w:rPr>
        <w:t xml:space="preserve">порядку действий при их возникновении; </w:t>
      </w:r>
    </w:p>
    <w:p w:rsidR="00F10CEA" w:rsidRDefault="00F10CEA" w:rsidP="00F10CEA">
      <w:pPr>
        <w:ind w:firstLine="709"/>
        <w:rPr>
          <w:color w:val="ABB5B7"/>
        </w:rPr>
      </w:pPr>
      <w:r>
        <w:rPr>
          <w:color w:val="333A33"/>
        </w:rPr>
        <w:t xml:space="preserve">- </w:t>
      </w:r>
      <w:r>
        <w:rPr>
          <w:color w:val="1C231B"/>
        </w:rPr>
        <w:t xml:space="preserve"> уменьшение проявлений экстремизма и негативного отношения к </w:t>
      </w:r>
      <w:r>
        <w:rPr>
          <w:color w:val="333A33"/>
        </w:rPr>
        <w:t>л</w:t>
      </w:r>
      <w:r>
        <w:rPr>
          <w:color w:val="1C231B"/>
        </w:rPr>
        <w:t>ицам др</w:t>
      </w:r>
      <w:r>
        <w:rPr>
          <w:color w:val="333A33"/>
        </w:rPr>
        <w:t>у</w:t>
      </w:r>
      <w:r>
        <w:rPr>
          <w:color w:val="1C231B"/>
        </w:rPr>
        <w:t xml:space="preserve">гих национальностей и религиозных </w:t>
      </w:r>
      <w:proofErr w:type="spellStart"/>
      <w:r>
        <w:rPr>
          <w:color w:val="1C231B"/>
        </w:rPr>
        <w:t>конфессий</w:t>
      </w:r>
      <w:proofErr w:type="spellEnd"/>
      <w:proofErr w:type="gramStart"/>
      <w:r>
        <w:rPr>
          <w:color w:val="1C231B"/>
        </w:rPr>
        <w:t>;</w:t>
      </w:r>
      <w:r>
        <w:rPr>
          <w:color w:val="D2D9D7"/>
        </w:rPr>
        <w:t>.</w:t>
      </w:r>
      <w:r>
        <w:rPr>
          <w:color w:val="ABB5B7"/>
        </w:rPr>
        <w:t xml:space="preserve"> </w:t>
      </w:r>
      <w:proofErr w:type="gramEnd"/>
    </w:p>
    <w:p w:rsidR="00F10CEA" w:rsidRDefault="00F10CEA" w:rsidP="00F10CEA">
      <w:pPr>
        <w:ind w:firstLine="709"/>
        <w:rPr>
          <w:color w:val="333A33"/>
        </w:rPr>
      </w:pPr>
      <w:r>
        <w:rPr>
          <w:color w:val="333A33"/>
        </w:rPr>
        <w:t xml:space="preserve">- </w:t>
      </w:r>
      <w:r>
        <w:rPr>
          <w:color w:val="1C231B"/>
        </w:rPr>
        <w:t xml:space="preserve">формирование у граждан, проживающих на территории </w:t>
      </w:r>
      <w:r>
        <w:rPr>
          <w:color w:val="20281F"/>
        </w:rPr>
        <w:t>муниципального образования Виллозское сельское поселение</w:t>
      </w:r>
      <w:r>
        <w:rPr>
          <w:i/>
          <w:color w:val="333A33"/>
        </w:rPr>
        <w:t xml:space="preserve">, </w:t>
      </w:r>
      <w:r>
        <w:rPr>
          <w:color w:val="1C231B"/>
        </w:rPr>
        <w:t>вн</w:t>
      </w:r>
      <w:r>
        <w:rPr>
          <w:color w:val="333A33"/>
        </w:rPr>
        <w:t>у</w:t>
      </w:r>
      <w:r>
        <w:rPr>
          <w:color w:val="1C231B"/>
        </w:rPr>
        <w:t xml:space="preserve">тренней потребности в толерантном поведении к </w:t>
      </w:r>
      <w:r>
        <w:rPr>
          <w:color w:val="333A33"/>
        </w:rPr>
        <w:t>л</w:t>
      </w:r>
      <w:r>
        <w:rPr>
          <w:color w:val="1C231B"/>
        </w:rPr>
        <w:t>ю</w:t>
      </w:r>
      <w:r>
        <w:rPr>
          <w:color w:val="333A33"/>
        </w:rPr>
        <w:t>д</w:t>
      </w:r>
      <w:r>
        <w:rPr>
          <w:color w:val="1C231B"/>
        </w:rPr>
        <w:t>ям других национальностей и религиозны</w:t>
      </w:r>
      <w:r>
        <w:rPr>
          <w:color w:val="333A33"/>
        </w:rPr>
        <w:t xml:space="preserve">х </w:t>
      </w:r>
      <w:proofErr w:type="spellStart"/>
      <w:r>
        <w:rPr>
          <w:color w:val="1C231B"/>
        </w:rPr>
        <w:t>конфессий</w:t>
      </w:r>
      <w:proofErr w:type="spellEnd"/>
      <w:r>
        <w:rPr>
          <w:color w:val="1C231B"/>
        </w:rPr>
        <w:t xml:space="preserve"> на основе ценностей многонационального российского общества</w:t>
      </w:r>
      <w:r>
        <w:rPr>
          <w:color w:val="333A33"/>
        </w:rPr>
        <w:t xml:space="preserve">, </w:t>
      </w:r>
      <w:r>
        <w:rPr>
          <w:color w:val="1C231B"/>
        </w:rPr>
        <w:t>культурного самосознания, принципов соблюдения прав и свобод человека</w:t>
      </w:r>
      <w:r>
        <w:rPr>
          <w:color w:val="333A33"/>
        </w:rPr>
        <w:t xml:space="preserve">; </w:t>
      </w:r>
    </w:p>
    <w:p w:rsidR="00F10CEA" w:rsidRDefault="00F10CEA" w:rsidP="00F10CEA">
      <w:pPr>
        <w:ind w:firstLine="709"/>
        <w:rPr>
          <w:color w:val="333A33"/>
        </w:rPr>
      </w:pPr>
      <w:r>
        <w:rPr>
          <w:color w:val="000000"/>
        </w:rPr>
        <w:t xml:space="preserve">-  </w:t>
      </w:r>
      <w:r>
        <w:rPr>
          <w:color w:val="1C231B"/>
        </w:rPr>
        <w:t>формирование толерантности и межэтнической культуры в молодежной среде, профилактика агрессивного поведения</w:t>
      </w:r>
      <w:r>
        <w:rPr>
          <w:color w:val="333A33"/>
        </w:rPr>
        <w:t xml:space="preserve">. </w:t>
      </w:r>
    </w:p>
    <w:p w:rsidR="00F10CEA" w:rsidRPr="00D04956" w:rsidRDefault="00F10CEA" w:rsidP="009E6C71">
      <w:pPr>
        <w:ind w:left="426" w:firstLine="283"/>
        <w:jc w:val="both"/>
      </w:pPr>
    </w:p>
    <w:p w:rsidR="005A3ABA" w:rsidRPr="00D04956" w:rsidRDefault="005A3ABA" w:rsidP="005A3ABA">
      <w:pPr>
        <w:jc w:val="both"/>
      </w:pPr>
    </w:p>
    <w:p w:rsidR="005A3ABA" w:rsidRDefault="005A3ABA" w:rsidP="00F60592">
      <w:pPr>
        <w:numPr>
          <w:ilvl w:val="0"/>
          <w:numId w:val="4"/>
        </w:numPr>
        <w:autoSpaceDE w:val="0"/>
        <w:autoSpaceDN w:val="0"/>
        <w:jc w:val="center"/>
        <w:rPr>
          <w:b/>
        </w:rPr>
      </w:pPr>
      <w:r w:rsidRPr="00D04956">
        <w:rPr>
          <w:b/>
        </w:rPr>
        <w:lastRenderedPageBreak/>
        <w:t>Сроки и этапы реализации  программы</w:t>
      </w:r>
    </w:p>
    <w:p w:rsidR="00F60592" w:rsidRPr="00D04956" w:rsidRDefault="00F60592" w:rsidP="00F60592">
      <w:pPr>
        <w:autoSpaceDE w:val="0"/>
        <w:autoSpaceDN w:val="0"/>
        <w:ind w:left="360"/>
        <w:jc w:val="center"/>
        <w:rPr>
          <w:b/>
        </w:rPr>
      </w:pPr>
    </w:p>
    <w:p w:rsidR="005A3ABA" w:rsidRPr="00D04956" w:rsidRDefault="005A3ABA" w:rsidP="009E6C71">
      <w:pPr>
        <w:ind w:firstLine="720"/>
        <w:jc w:val="both"/>
      </w:pPr>
      <w:r w:rsidRPr="00D04956">
        <w:t>Реализация</w:t>
      </w:r>
      <w:r>
        <w:t xml:space="preserve"> программы о</w:t>
      </w:r>
      <w:r w:rsidR="00B57672">
        <w:t>существляется в три  этапа: 2020</w:t>
      </w:r>
      <w:r>
        <w:t>-20</w:t>
      </w:r>
      <w:r w:rsidR="00B57672">
        <w:t>22</w:t>
      </w:r>
      <w:r>
        <w:t xml:space="preserve"> годы.</w:t>
      </w:r>
    </w:p>
    <w:p w:rsidR="005A3ABA" w:rsidRPr="00D04956" w:rsidRDefault="005A3ABA" w:rsidP="005A3ABA">
      <w:pPr>
        <w:ind w:left="360"/>
        <w:jc w:val="center"/>
        <w:rPr>
          <w:b/>
        </w:rPr>
      </w:pPr>
    </w:p>
    <w:p w:rsidR="005A3ABA" w:rsidRPr="00D04956" w:rsidRDefault="00F60592" w:rsidP="005A3ABA">
      <w:pPr>
        <w:ind w:left="360"/>
        <w:jc w:val="center"/>
        <w:rPr>
          <w:b/>
        </w:rPr>
      </w:pPr>
      <w:r>
        <w:rPr>
          <w:b/>
        </w:rPr>
        <w:t>6</w:t>
      </w:r>
      <w:r w:rsidR="005A3ABA" w:rsidRPr="00D04956">
        <w:rPr>
          <w:b/>
        </w:rPr>
        <w:t>. Ресурсное обеспечение  программы</w:t>
      </w:r>
    </w:p>
    <w:p w:rsidR="005A3ABA" w:rsidRPr="00D04956" w:rsidRDefault="005A3ABA" w:rsidP="005A3ABA">
      <w:pPr>
        <w:jc w:val="both"/>
      </w:pPr>
    </w:p>
    <w:p w:rsidR="005A3ABA" w:rsidRPr="00D04956" w:rsidRDefault="005A3ABA" w:rsidP="005A3ABA">
      <w:pPr>
        <w:pStyle w:val="a4"/>
      </w:pPr>
      <w:r w:rsidRPr="00D04956">
        <w:t xml:space="preserve">Финансирование мероприятий Программы осуществляется за счет средств бюджета  муниципального образования  Виллозское </w:t>
      </w:r>
      <w:r w:rsidR="005666D4">
        <w:t xml:space="preserve">городское </w:t>
      </w:r>
      <w:r w:rsidRPr="00D04956">
        <w:t xml:space="preserve">поселение, средств учреждений и организаций. Общая </w:t>
      </w:r>
      <w:r w:rsidRPr="00270D49">
        <w:t xml:space="preserve">сумма финансирования </w:t>
      </w:r>
      <w:r w:rsidR="0068205D">
        <w:rPr>
          <w:b/>
        </w:rPr>
        <w:t>17 8</w:t>
      </w:r>
      <w:r w:rsidR="00636764">
        <w:rPr>
          <w:b/>
        </w:rPr>
        <w:t>80</w:t>
      </w:r>
      <w:r w:rsidR="005D6C1A" w:rsidRPr="005D6C1A">
        <w:rPr>
          <w:b/>
        </w:rPr>
        <w:t>,00</w:t>
      </w:r>
      <w:r w:rsidR="004A4272">
        <w:t xml:space="preserve"> руб.</w:t>
      </w:r>
    </w:p>
    <w:p w:rsidR="005A3ABA" w:rsidRPr="00D04956" w:rsidRDefault="005A3ABA" w:rsidP="005A3ABA">
      <w:pPr>
        <w:pStyle w:val="a4"/>
      </w:pPr>
      <w:r w:rsidRPr="00D04956">
        <w:t xml:space="preserve">Финансовое обеспечение Программы в тыс. рублей и источникам финансирования приведено в </w:t>
      </w:r>
      <w:r>
        <w:t>т</w:t>
      </w:r>
      <w:r w:rsidRPr="00D04956">
        <w:t>абл. 1.</w:t>
      </w:r>
    </w:p>
    <w:p w:rsidR="005A3ABA" w:rsidRPr="00D04956" w:rsidRDefault="005A3ABA" w:rsidP="005A3ABA">
      <w:pPr>
        <w:pStyle w:val="a4"/>
        <w:jc w:val="right"/>
        <w:rPr>
          <w:b/>
        </w:rPr>
      </w:pPr>
      <w:r w:rsidRPr="00D04956">
        <w:rPr>
          <w:b/>
        </w:rPr>
        <w:t>Таблица 1</w:t>
      </w:r>
    </w:p>
    <w:p w:rsidR="005A3ABA" w:rsidRPr="00D04956" w:rsidRDefault="005A3ABA" w:rsidP="005A3ABA">
      <w:pPr>
        <w:pStyle w:val="a4"/>
        <w:jc w:val="center"/>
      </w:pPr>
      <w:r w:rsidRPr="00D04956">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
        <w:gridCol w:w="2519"/>
        <w:gridCol w:w="2355"/>
        <w:gridCol w:w="3869"/>
      </w:tblGrid>
      <w:tr w:rsidR="005A3ABA" w:rsidRPr="00D04956" w:rsidTr="005A3ABA">
        <w:trPr>
          <w:jc w:val="center"/>
        </w:trPr>
        <w:tc>
          <w:tcPr>
            <w:tcW w:w="566" w:type="dxa"/>
            <w:shd w:val="clear" w:color="auto" w:fill="auto"/>
            <w:vAlign w:val="center"/>
          </w:tcPr>
          <w:p w:rsidR="005A3ABA" w:rsidRPr="00D04956" w:rsidRDefault="005A3ABA" w:rsidP="005A3ABA">
            <w:pPr>
              <w:jc w:val="center"/>
            </w:pPr>
            <w:r w:rsidRPr="00D04956">
              <w:t>№</w:t>
            </w:r>
          </w:p>
        </w:tc>
        <w:tc>
          <w:tcPr>
            <w:tcW w:w="2602" w:type="dxa"/>
            <w:shd w:val="clear" w:color="auto" w:fill="auto"/>
            <w:vAlign w:val="center"/>
          </w:tcPr>
          <w:p w:rsidR="005A3ABA" w:rsidRPr="00D04956" w:rsidRDefault="005A3ABA" w:rsidP="005A3ABA">
            <w:pPr>
              <w:pStyle w:val="a4"/>
              <w:jc w:val="center"/>
              <w:rPr>
                <w:b/>
              </w:rPr>
            </w:pPr>
            <w:r w:rsidRPr="00D04956">
              <w:rPr>
                <w:b/>
              </w:rPr>
              <w:t>Направление</w:t>
            </w:r>
          </w:p>
          <w:p w:rsidR="005A3ABA" w:rsidRPr="00D04956" w:rsidRDefault="005A3ABA" w:rsidP="005A3ABA">
            <w:pPr>
              <w:pStyle w:val="a4"/>
              <w:jc w:val="center"/>
              <w:rPr>
                <w:b/>
              </w:rPr>
            </w:pPr>
            <w:r w:rsidRPr="00D04956">
              <w:rPr>
                <w:b/>
              </w:rPr>
              <w:t>расходов</w:t>
            </w:r>
          </w:p>
        </w:tc>
        <w:tc>
          <w:tcPr>
            <w:tcW w:w="1891" w:type="dxa"/>
            <w:shd w:val="clear" w:color="auto" w:fill="auto"/>
            <w:vAlign w:val="center"/>
          </w:tcPr>
          <w:p w:rsidR="005A3ABA" w:rsidRPr="00D04956" w:rsidRDefault="005A3ABA" w:rsidP="005A3ABA">
            <w:pPr>
              <w:pStyle w:val="a4"/>
              <w:jc w:val="center"/>
              <w:rPr>
                <w:b/>
              </w:rPr>
            </w:pPr>
            <w:r w:rsidRPr="00D04956">
              <w:rPr>
                <w:b/>
              </w:rPr>
              <w:t>Источники</w:t>
            </w:r>
          </w:p>
          <w:p w:rsidR="005A3ABA" w:rsidRPr="00D04956" w:rsidRDefault="005A3ABA" w:rsidP="005A3ABA">
            <w:pPr>
              <w:pStyle w:val="a4"/>
              <w:jc w:val="center"/>
              <w:rPr>
                <w:b/>
              </w:rPr>
            </w:pPr>
            <w:r w:rsidRPr="00D04956">
              <w:rPr>
                <w:b/>
              </w:rPr>
              <w:t>финансиров</w:t>
            </w:r>
            <w:r w:rsidRPr="00D04956">
              <w:rPr>
                <w:b/>
              </w:rPr>
              <w:t>а</w:t>
            </w:r>
            <w:r w:rsidRPr="00D04956">
              <w:rPr>
                <w:b/>
              </w:rPr>
              <w:t>ния</w:t>
            </w:r>
          </w:p>
        </w:tc>
        <w:tc>
          <w:tcPr>
            <w:tcW w:w="4526" w:type="dxa"/>
            <w:shd w:val="clear" w:color="auto" w:fill="auto"/>
            <w:vAlign w:val="center"/>
          </w:tcPr>
          <w:p w:rsidR="005A3ABA" w:rsidRPr="00D04956" w:rsidRDefault="00F66551" w:rsidP="005A3ABA">
            <w:pPr>
              <w:pStyle w:val="a4"/>
              <w:jc w:val="center"/>
              <w:rPr>
                <w:b/>
              </w:rPr>
            </w:pPr>
            <w:r>
              <w:rPr>
                <w:b/>
              </w:rPr>
              <w:t>2020-2022</w:t>
            </w:r>
            <w:r w:rsidR="005A3ABA">
              <w:rPr>
                <w:b/>
              </w:rPr>
              <w:t xml:space="preserve"> годы</w:t>
            </w:r>
          </w:p>
        </w:tc>
      </w:tr>
      <w:tr w:rsidR="005A3ABA" w:rsidRPr="00D04956" w:rsidTr="005A3ABA">
        <w:trPr>
          <w:jc w:val="center"/>
        </w:trPr>
        <w:tc>
          <w:tcPr>
            <w:tcW w:w="566" w:type="dxa"/>
            <w:shd w:val="clear" w:color="auto" w:fill="auto"/>
          </w:tcPr>
          <w:p w:rsidR="005A3ABA" w:rsidRPr="00D04956" w:rsidRDefault="005A3ABA" w:rsidP="005A3ABA">
            <w:r w:rsidRPr="00D04956">
              <w:t>1.</w:t>
            </w:r>
          </w:p>
        </w:tc>
        <w:tc>
          <w:tcPr>
            <w:tcW w:w="2602" w:type="dxa"/>
            <w:shd w:val="clear" w:color="auto" w:fill="auto"/>
            <w:vAlign w:val="center"/>
          </w:tcPr>
          <w:p w:rsidR="005A3ABA" w:rsidRPr="00D04956" w:rsidRDefault="005A3ABA" w:rsidP="005666D4">
            <w:pPr>
              <w:pStyle w:val="a4"/>
              <w:rPr>
                <w:color w:val="000000"/>
              </w:rPr>
            </w:pPr>
            <w:r w:rsidRPr="00D04956">
              <w:t xml:space="preserve">Муниципальное образование  Виллозское </w:t>
            </w:r>
            <w:r w:rsidR="005666D4">
              <w:t>городское</w:t>
            </w:r>
            <w:r w:rsidRPr="00D04956">
              <w:t xml:space="preserve"> посел</w:t>
            </w:r>
            <w:r w:rsidRPr="00D04956">
              <w:t>е</w:t>
            </w:r>
            <w:r w:rsidRPr="00D04956">
              <w:t>ние</w:t>
            </w:r>
          </w:p>
        </w:tc>
        <w:tc>
          <w:tcPr>
            <w:tcW w:w="1891" w:type="dxa"/>
            <w:shd w:val="clear" w:color="auto" w:fill="auto"/>
          </w:tcPr>
          <w:p w:rsidR="005A3ABA" w:rsidRPr="00D04956" w:rsidRDefault="005A3ABA" w:rsidP="005666D4">
            <w:pPr>
              <w:jc w:val="center"/>
              <w:rPr>
                <w:color w:val="000000"/>
              </w:rPr>
            </w:pPr>
            <w:r w:rsidRPr="00D04956">
              <w:rPr>
                <w:color w:val="000000"/>
              </w:rPr>
              <w:t xml:space="preserve">Бюджет муниципального образования  Виллозское </w:t>
            </w:r>
            <w:r w:rsidR="005666D4">
              <w:rPr>
                <w:color w:val="000000"/>
              </w:rPr>
              <w:t>городское</w:t>
            </w:r>
            <w:r w:rsidRPr="00D04956">
              <w:rPr>
                <w:color w:val="000000"/>
              </w:rPr>
              <w:t xml:space="preserve"> пос</w:t>
            </w:r>
            <w:r w:rsidRPr="00D04956">
              <w:rPr>
                <w:color w:val="000000"/>
              </w:rPr>
              <w:t>е</w:t>
            </w:r>
            <w:r w:rsidRPr="00D04956">
              <w:rPr>
                <w:color w:val="000000"/>
              </w:rPr>
              <w:t>ление</w:t>
            </w:r>
          </w:p>
        </w:tc>
        <w:tc>
          <w:tcPr>
            <w:tcW w:w="4526" w:type="dxa"/>
            <w:shd w:val="clear" w:color="auto" w:fill="auto"/>
            <w:vAlign w:val="center"/>
          </w:tcPr>
          <w:p w:rsidR="005A3ABA" w:rsidRPr="00D04956" w:rsidRDefault="001D222F" w:rsidP="005A3ABA">
            <w:pPr>
              <w:jc w:val="center"/>
              <w:rPr>
                <w:rFonts w:eastAsia="Arial Unicode MS"/>
                <w:highlight w:val="yellow"/>
              </w:rPr>
            </w:pPr>
            <w:r>
              <w:rPr>
                <w:b/>
              </w:rPr>
              <w:t>17 8</w:t>
            </w:r>
            <w:r w:rsidR="009F4B20">
              <w:rPr>
                <w:b/>
              </w:rPr>
              <w:t>80</w:t>
            </w:r>
            <w:r w:rsidR="005D6C1A" w:rsidRPr="005D6C1A">
              <w:rPr>
                <w:b/>
              </w:rPr>
              <w:t>,00</w:t>
            </w:r>
          </w:p>
        </w:tc>
      </w:tr>
    </w:tbl>
    <w:p w:rsidR="005A3ABA" w:rsidRPr="00D04956" w:rsidRDefault="005A3ABA" w:rsidP="005A3ABA">
      <w:pPr>
        <w:pStyle w:val="a3"/>
        <w:jc w:val="center"/>
      </w:pPr>
    </w:p>
    <w:p w:rsidR="005A3ABA" w:rsidRDefault="005A3ABA" w:rsidP="005A3ABA">
      <w:pPr>
        <w:jc w:val="both"/>
      </w:pPr>
      <w:r>
        <w:t xml:space="preserve"> </w:t>
      </w:r>
      <w:r>
        <w:tab/>
        <w:t xml:space="preserve">Технико-экономическое обоснование мероприятий по каждому направлению расходов </w:t>
      </w:r>
      <w:proofErr w:type="gramStart"/>
      <w:r>
        <w:t>приведены</w:t>
      </w:r>
      <w:proofErr w:type="gramEnd"/>
      <w:r>
        <w:t xml:space="preserve"> в Таблице 2.</w:t>
      </w:r>
    </w:p>
    <w:p w:rsidR="005666D4" w:rsidRPr="00D04956" w:rsidRDefault="005666D4" w:rsidP="005A3ABA">
      <w:pPr>
        <w:jc w:val="both"/>
      </w:pPr>
    </w:p>
    <w:p w:rsidR="005A3ABA" w:rsidRDefault="005A3ABA" w:rsidP="005A3ABA">
      <w:pPr>
        <w:ind w:firstLine="709"/>
        <w:jc w:val="both"/>
      </w:pPr>
      <w:r w:rsidRPr="00D04956">
        <w:t>В ходе реализации программы цифры будут скорректированы с учетом инфляции.</w:t>
      </w:r>
    </w:p>
    <w:p w:rsidR="005A3ABA" w:rsidRPr="00D04956" w:rsidRDefault="005A3ABA" w:rsidP="005A3ABA">
      <w:pPr>
        <w:pStyle w:val="a4"/>
        <w:jc w:val="right"/>
      </w:pPr>
      <w:r w:rsidRPr="00D04956">
        <w:rPr>
          <w:b/>
        </w:rPr>
        <w:t>Таблица 2</w:t>
      </w:r>
    </w:p>
    <w:tbl>
      <w:tblPr>
        <w:tblW w:w="104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73"/>
        <w:gridCol w:w="3147"/>
        <w:gridCol w:w="40"/>
        <w:gridCol w:w="2378"/>
        <w:gridCol w:w="32"/>
        <w:gridCol w:w="2126"/>
        <w:gridCol w:w="26"/>
        <w:gridCol w:w="1894"/>
      </w:tblGrid>
      <w:tr w:rsidR="005A3ABA" w:rsidRPr="00D04956" w:rsidTr="00702E1E">
        <w:tc>
          <w:tcPr>
            <w:tcW w:w="783" w:type="dxa"/>
            <w:gridSpan w:val="2"/>
            <w:shd w:val="clear" w:color="auto" w:fill="auto"/>
          </w:tcPr>
          <w:p w:rsidR="005A3ABA" w:rsidRPr="00D04956" w:rsidRDefault="005A3ABA" w:rsidP="005A3ABA">
            <w:pPr>
              <w:jc w:val="center"/>
              <w:rPr>
                <w:b/>
              </w:rPr>
            </w:pPr>
            <w:r w:rsidRPr="00D04956">
              <w:rPr>
                <w:b/>
              </w:rPr>
              <w:t>№</w:t>
            </w:r>
          </w:p>
        </w:tc>
        <w:tc>
          <w:tcPr>
            <w:tcW w:w="3147" w:type="dxa"/>
            <w:shd w:val="clear" w:color="auto" w:fill="auto"/>
          </w:tcPr>
          <w:p w:rsidR="005A3ABA" w:rsidRPr="00D04956" w:rsidRDefault="005A3ABA" w:rsidP="005A3ABA">
            <w:pPr>
              <w:jc w:val="center"/>
              <w:rPr>
                <w:b/>
              </w:rPr>
            </w:pPr>
            <w:r w:rsidRPr="00D04956">
              <w:rPr>
                <w:b/>
              </w:rPr>
              <w:t>Мероприятия</w:t>
            </w:r>
          </w:p>
        </w:tc>
        <w:tc>
          <w:tcPr>
            <w:tcW w:w="2450" w:type="dxa"/>
            <w:gridSpan w:val="3"/>
            <w:shd w:val="clear" w:color="auto" w:fill="auto"/>
          </w:tcPr>
          <w:p w:rsidR="005A3ABA" w:rsidRPr="00D04956" w:rsidRDefault="00F66551" w:rsidP="005666D4">
            <w:pPr>
              <w:tabs>
                <w:tab w:val="left" w:pos="2865"/>
                <w:tab w:val="center" w:pos="3246"/>
              </w:tabs>
              <w:rPr>
                <w:b/>
              </w:rPr>
            </w:pPr>
            <w:r>
              <w:rPr>
                <w:b/>
              </w:rPr>
              <w:t xml:space="preserve">           </w:t>
            </w:r>
            <w:smartTag w:uri="urn:schemas-microsoft-com:office:smarttags" w:element="metricconverter">
              <w:smartTagPr>
                <w:attr w:name="ProductID" w:val="2020 г"/>
              </w:smartTagPr>
              <w:r>
                <w:rPr>
                  <w:b/>
                </w:rPr>
                <w:t>2020</w:t>
              </w:r>
              <w:r w:rsidR="005666D4">
                <w:rPr>
                  <w:b/>
                </w:rPr>
                <w:t xml:space="preserve"> </w:t>
              </w:r>
              <w:r w:rsidR="005A3ABA">
                <w:rPr>
                  <w:b/>
                </w:rPr>
                <w:t>г</w:t>
              </w:r>
            </w:smartTag>
            <w:r w:rsidR="005A3ABA">
              <w:rPr>
                <w:b/>
              </w:rPr>
              <w:tab/>
            </w:r>
            <w:r w:rsidR="005A3ABA">
              <w:rPr>
                <w:b/>
              </w:rPr>
              <w:tab/>
            </w:r>
            <w:r w:rsidR="005A3ABA" w:rsidRPr="00D04956">
              <w:rPr>
                <w:b/>
              </w:rPr>
              <w:t>2016г.</w:t>
            </w:r>
          </w:p>
        </w:tc>
        <w:tc>
          <w:tcPr>
            <w:tcW w:w="2126" w:type="dxa"/>
            <w:shd w:val="clear" w:color="auto" w:fill="auto"/>
          </w:tcPr>
          <w:p w:rsidR="005A3ABA" w:rsidRPr="00D04956" w:rsidRDefault="00F66551" w:rsidP="005666D4">
            <w:pPr>
              <w:tabs>
                <w:tab w:val="left" w:pos="2865"/>
                <w:tab w:val="center" w:pos="3246"/>
              </w:tabs>
              <w:jc w:val="center"/>
              <w:rPr>
                <w:b/>
              </w:rPr>
            </w:pPr>
            <w:r>
              <w:rPr>
                <w:b/>
              </w:rPr>
              <w:t>2021</w:t>
            </w:r>
            <w:r w:rsidR="005A3ABA">
              <w:rPr>
                <w:b/>
              </w:rPr>
              <w:t>г</w:t>
            </w:r>
          </w:p>
        </w:tc>
        <w:tc>
          <w:tcPr>
            <w:tcW w:w="1920" w:type="dxa"/>
            <w:gridSpan w:val="2"/>
            <w:shd w:val="clear" w:color="auto" w:fill="auto"/>
          </w:tcPr>
          <w:p w:rsidR="005A3ABA" w:rsidRPr="00D04956" w:rsidRDefault="00F66551" w:rsidP="005A3ABA">
            <w:pPr>
              <w:tabs>
                <w:tab w:val="left" w:pos="2865"/>
                <w:tab w:val="center" w:pos="3246"/>
              </w:tabs>
              <w:jc w:val="center"/>
              <w:rPr>
                <w:b/>
              </w:rPr>
            </w:pPr>
            <w:r>
              <w:rPr>
                <w:b/>
              </w:rPr>
              <w:t>2022</w:t>
            </w:r>
            <w:r w:rsidR="005A3ABA">
              <w:rPr>
                <w:b/>
              </w:rPr>
              <w:t>г</w:t>
            </w:r>
          </w:p>
        </w:tc>
      </w:tr>
      <w:tr w:rsidR="004A4272" w:rsidRPr="00D04956" w:rsidTr="004A4272">
        <w:tc>
          <w:tcPr>
            <w:tcW w:w="783" w:type="dxa"/>
            <w:gridSpan w:val="2"/>
            <w:shd w:val="clear" w:color="auto" w:fill="auto"/>
          </w:tcPr>
          <w:p w:rsidR="004A4272" w:rsidRPr="00D04956" w:rsidRDefault="004A4272" w:rsidP="005A3ABA">
            <w:pPr>
              <w:jc w:val="center"/>
              <w:rPr>
                <w:b/>
              </w:rPr>
            </w:pPr>
            <w:r w:rsidRPr="00D04956">
              <w:rPr>
                <w:b/>
              </w:rPr>
              <w:t>1</w:t>
            </w:r>
          </w:p>
        </w:tc>
        <w:tc>
          <w:tcPr>
            <w:tcW w:w="3147" w:type="dxa"/>
            <w:shd w:val="clear" w:color="auto" w:fill="auto"/>
          </w:tcPr>
          <w:p w:rsidR="004A4272" w:rsidRPr="00D04956" w:rsidRDefault="004A4272" w:rsidP="005A3ABA">
            <w:pPr>
              <w:jc w:val="both"/>
              <w:rPr>
                <w:b/>
              </w:rPr>
            </w:pPr>
            <w:r>
              <w:rPr>
                <w:b/>
              </w:rPr>
              <w:t>Мероприятия по предупреждению  ЧС:</w:t>
            </w:r>
          </w:p>
        </w:tc>
        <w:tc>
          <w:tcPr>
            <w:tcW w:w="6496" w:type="dxa"/>
            <w:gridSpan w:val="6"/>
            <w:shd w:val="clear" w:color="auto" w:fill="auto"/>
          </w:tcPr>
          <w:p w:rsidR="004A4272" w:rsidRPr="00D04956" w:rsidRDefault="004A4272" w:rsidP="005A3ABA">
            <w:pPr>
              <w:jc w:val="center"/>
              <w:rPr>
                <w:b/>
              </w:rPr>
            </w:pPr>
          </w:p>
        </w:tc>
      </w:tr>
      <w:tr w:rsidR="008C3464" w:rsidRPr="00D04956" w:rsidTr="00702E1E">
        <w:tc>
          <w:tcPr>
            <w:tcW w:w="783" w:type="dxa"/>
            <w:gridSpan w:val="2"/>
            <w:shd w:val="clear" w:color="auto" w:fill="auto"/>
          </w:tcPr>
          <w:p w:rsidR="008C3464" w:rsidRPr="008C3464" w:rsidRDefault="008C3464" w:rsidP="005A3ABA">
            <w:pPr>
              <w:jc w:val="center"/>
            </w:pPr>
            <w:r w:rsidRPr="008C3464">
              <w:t>1.1.</w:t>
            </w:r>
          </w:p>
        </w:tc>
        <w:tc>
          <w:tcPr>
            <w:tcW w:w="3147" w:type="dxa"/>
            <w:shd w:val="clear" w:color="auto" w:fill="auto"/>
          </w:tcPr>
          <w:p w:rsidR="008C3464" w:rsidRDefault="008C3464" w:rsidP="005A3ABA">
            <w:pPr>
              <w:jc w:val="both"/>
            </w:pPr>
            <w:r w:rsidRPr="008C3464">
              <w:t>Мероприятия по предупреждению  ЧС:</w:t>
            </w:r>
          </w:p>
          <w:p w:rsidR="000003E9" w:rsidRPr="008C3464" w:rsidRDefault="000003E9" w:rsidP="005A3ABA">
            <w:pPr>
              <w:jc w:val="both"/>
            </w:pPr>
            <w:proofErr w:type="gramStart"/>
            <w:r>
              <w:t>Обучение неработающего населения по ГО</w:t>
            </w:r>
            <w:proofErr w:type="gramEnd"/>
            <w:r>
              <w:t xml:space="preserve"> и ЧС</w:t>
            </w:r>
          </w:p>
        </w:tc>
        <w:tc>
          <w:tcPr>
            <w:tcW w:w="2450" w:type="dxa"/>
            <w:gridSpan w:val="3"/>
            <w:shd w:val="clear" w:color="auto" w:fill="auto"/>
          </w:tcPr>
          <w:p w:rsidR="008C3464" w:rsidRPr="008C3464" w:rsidRDefault="00F66551" w:rsidP="005A3ABA">
            <w:pPr>
              <w:jc w:val="center"/>
            </w:pPr>
            <w:r>
              <w:t>110</w:t>
            </w:r>
            <w:r w:rsidR="008C3464">
              <w:t>,00</w:t>
            </w:r>
          </w:p>
        </w:tc>
        <w:tc>
          <w:tcPr>
            <w:tcW w:w="2126" w:type="dxa"/>
            <w:shd w:val="clear" w:color="auto" w:fill="auto"/>
          </w:tcPr>
          <w:p w:rsidR="008C3464" w:rsidRPr="008C3464" w:rsidRDefault="002C3B9E" w:rsidP="005A3ABA">
            <w:pPr>
              <w:jc w:val="center"/>
            </w:pPr>
            <w:r>
              <w:t>11</w:t>
            </w:r>
            <w:r w:rsidR="00F66551">
              <w:t>0</w:t>
            </w:r>
            <w:r w:rsidR="008C3464">
              <w:t>,00</w:t>
            </w:r>
          </w:p>
        </w:tc>
        <w:tc>
          <w:tcPr>
            <w:tcW w:w="1920" w:type="dxa"/>
            <w:gridSpan w:val="2"/>
            <w:shd w:val="clear" w:color="auto" w:fill="auto"/>
          </w:tcPr>
          <w:p w:rsidR="008C3464" w:rsidRPr="00D20C91" w:rsidRDefault="002C3B9E" w:rsidP="005A3ABA">
            <w:pPr>
              <w:jc w:val="center"/>
            </w:pPr>
            <w:r>
              <w:t>110</w:t>
            </w:r>
            <w:r w:rsidR="008C3464" w:rsidRPr="00D20C91">
              <w:t>,00</w:t>
            </w:r>
          </w:p>
        </w:tc>
      </w:tr>
      <w:tr w:rsidR="00ED500F" w:rsidRPr="00D04956" w:rsidTr="00702E1E">
        <w:tc>
          <w:tcPr>
            <w:tcW w:w="783" w:type="dxa"/>
            <w:gridSpan w:val="2"/>
            <w:shd w:val="clear" w:color="auto" w:fill="auto"/>
          </w:tcPr>
          <w:p w:rsidR="00ED500F" w:rsidRPr="008C3464" w:rsidRDefault="00ED500F" w:rsidP="005A3ABA">
            <w:pPr>
              <w:jc w:val="center"/>
            </w:pPr>
            <w:r>
              <w:t>1.2.</w:t>
            </w:r>
          </w:p>
        </w:tc>
        <w:tc>
          <w:tcPr>
            <w:tcW w:w="3147" w:type="dxa"/>
            <w:shd w:val="clear" w:color="auto" w:fill="auto"/>
          </w:tcPr>
          <w:p w:rsidR="00ED500F" w:rsidRPr="008C3464" w:rsidRDefault="00ED500F" w:rsidP="005A3ABA">
            <w:pPr>
              <w:jc w:val="both"/>
            </w:pPr>
            <w:r>
              <w:t xml:space="preserve">Проект по установке системы оповещения в деревнях </w:t>
            </w:r>
            <w:proofErr w:type="spellStart"/>
            <w:r>
              <w:t>гп</w:t>
            </w:r>
            <w:proofErr w:type="spellEnd"/>
            <w:r>
              <w:t xml:space="preserve">. </w:t>
            </w:r>
            <w:proofErr w:type="spellStart"/>
            <w:r>
              <w:t>Виллози</w:t>
            </w:r>
            <w:proofErr w:type="spellEnd"/>
          </w:p>
        </w:tc>
        <w:tc>
          <w:tcPr>
            <w:tcW w:w="2450" w:type="dxa"/>
            <w:gridSpan w:val="3"/>
            <w:shd w:val="clear" w:color="auto" w:fill="auto"/>
          </w:tcPr>
          <w:p w:rsidR="00ED500F" w:rsidRDefault="00ED500F" w:rsidP="005A3ABA">
            <w:pPr>
              <w:jc w:val="center"/>
            </w:pPr>
            <w:r>
              <w:t>400,00</w:t>
            </w:r>
          </w:p>
        </w:tc>
        <w:tc>
          <w:tcPr>
            <w:tcW w:w="2126" w:type="dxa"/>
            <w:shd w:val="clear" w:color="auto" w:fill="auto"/>
          </w:tcPr>
          <w:p w:rsidR="00ED500F" w:rsidRDefault="00ED500F" w:rsidP="005A3ABA">
            <w:pPr>
              <w:jc w:val="center"/>
            </w:pPr>
            <w:r>
              <w:t>-</w:t>
            </w:r>
          </w:p>
        </w:tc>
        <w:tc>
          <w:tcPr>
            <w:tcW w:w="1920" w:type="dxa"/>
            <w:gridSpan w:val="2"/>
            <w:shd w:val="clear" w:color="auto" w:fill="auto"/>
          </w:tcPr>
          <w:p w:rsidR="00ED500F" w:rsidRDefault="00ED500F" w:rsidP="005A3ABA">
            <w:pPr>
              <w:jc w:val="center"/>
            </w:pPr>
            <w:r>
              <w:t>-</w:t>
            </w:r>
          </w:p>
        </w:tc>
      </w:tr>
      <w:tr w:rsidR="00ED500F" w:rsidRPr="00D04956" w:rsidTr="00702E1E">
        <w:tc>
          <w:tcPr>
            <w:tcW w:w="783" w:type="dxa"/>
            <w:gridSpan w:val="2"/>
            <w:shd w:val="clear" w:color="auto" w:fill="auto"/>
          </w:tcPr>
          <w:p w:rsidR="00ED500F" w:rsidRDefault="00ED500F" w:rsidP="005A3ABA">
            <w:pPr>
              <w:jc w:val="center"/>
            </w:pPr>
            <w:r>
              <w:t>1.3.</w:t>
            </w:r>
          </w:p>
        </w:tc>
        <w:tc>
          <w:tcPr>
            <w:tcW w:w="3147" w:type="dxa"/>
            <w:shd w:val="clear" w:color="auto" w:fill="auto"/>
          </w:tcPr>
          <w:p w:rsidR="00ED500F" w:rsidRDefault="00ED500F" w:rsidP="005A3ABA">
            <w:pPr>
              <w:jc w:val="both"/>
            </w:pPr>
            <w:r>
              <w:t xml:space="preserve">Проект подключения системы оповещения к региональному каналу связи в </w:t>
            </w:r>
            <w:proofErr w:type="spellStart"/>
            <w:r>
              <w:t>гп</w:t>
            </w:r>
            <w:proofErr w:type="spellEnd"/>
            <w:r>
              <w:t xml:space="preserve">. </w:t>
            </w:r>
            <w:proofErr w:type="spellStart"/>
            <w:r>
              <w:t>Виллози</w:t>
            </w:r>
            <w:proofErr w:type="spellEnd"/>
          </w:p>
        </w:tc>
        <w:tc>
          <w:tcPr>
            <w:tcW w:w="2450" w:type="dxa"/>
            <w:gridSpan w:val="3"/>
            <w:shd w:val="clear" w:color="auto" w:fill="auto"/>
          </w:tcPr>
          <w:p w:rsidR="00ED500F" w:rsidRDefault="00ED500F" w:rsidP="005A3ABA">
            <w:pPr>
              <w:jc w:val="center"/>
            </w:pPr>
            <w:r>
              <w:t>100,00</w:t>
            </w:r>
          </w:p>
        </w:tc>
        <w:tc>
          <w:tcPr>
            <w:tcW w:w="2126" w:type="dxa"/>
            <w:shd w:val="clear" w:color="auto" w:fill="auto"/>
          </w:tcPr>
          <w:p w:rsidR="00ED500F" w:rsidRDefault="009B7EE9" w:rsidP="005A3ABA">
            <w:pPr>
              <w:jc w:val="center"/>
            </w:pPr>
            <w:r>
              <w:t>-</w:t>
            </w:r>
          </w:p>
        </w:tc>
        <w:tc>
          <w:tcPr>
            <w:tcW w:w="1920" w:type="dxa"/>
            <w:gridSpan w:val="2"/>
            <w:shd w:val="clear" w:color="auto" w:fill="auto"/>
          </w:tcPr>
          <w:p w:rsidR="00ED500F" w:rsidRDefault="009B7EE9" w:rsidP="005A3ABA">
            <w:pPr>
              <w:jc w:val="center"/>
            </w:pPr>
            <w:r>
              <w:t>-</w:t>
            </w:r>
          </w:p>
        </w:tc>
      </w:tr>
      <w:tr w:rsidR="005A3ABA" w:rsidRPr="00D04956" w:rsidTr="00702E1E">
        <w:tc>
          <w:tcPr>
            <w:tcW w:w="3930" w:type="dxa"/>
            <w:gridSpan w:val="3"/>
            <w:shd w:val="clear" w:color="auto" w:fill="auto"/>
          </w:tcPr>
          <w:p w:rsidR="005A3ABA" w:rsidRDefault="005A3ABA" w:rsidP="005A3ABA">
            <w:pPr>
              <w:jc w:val="both"/>
              <w:rPr>
                <w:b/>
              </w:rPr>
            </w:pPr>
            <w:r>
              <w:rPr>
                <w:b/>
              </w:rPr>
              <w:t>ИТОГО:</w:t>
            </w:r>
          </w:p>
        </w:tc>
        <w:tc>
          <w:tcPr>
            <w:tcW w:w="2450" w:type="dxa"/>
            <w:gridSpan w:val="3"/>
            <w:shd w:val="clear" w:color="auto" w:fill="auto"/>
          </w:tcPr>
          <w:p w:rsidR="005A3ABA" w:rsidRPr="00D04956" w:rsidRDefault="00ED500F" w:rsidP="005A3ABA">
            <w:pPr>
              <w:jc w:val="center"/>
              <w:rPr>
                <w:b/>
              </w:rPr>
            </w:pPr>
            <w:r>
              <w:rPr>
                <w:b/>
              </w:rPr>
              <w:t>6</w:t>
            </w:r>
            <w:r w:rsidR="007F6978">
              <w:rPr>
                <w:b/>
              </w:rPr>
              <w:t>10,00</w:t>
            </w:r>
          </w:p>
        </w:tc>
        <w:tc>
          <w:tcPr>
            <w:tcW w:w="2126" w:type="dxa"/>
            <w:shd w:val="clear" w:color="auto" w:fill="auto"/>
          </w:tcPr>
          <w:p w:rsidR="005A3ABA" w:rsidRPr="00D04956" w:rsidRDefault="00CA2859" w:rsidP="005A3ABA">
            <w:pPr>
              <w:jc w:val="center"/>
              <w:rPr>
                <w:b/>
              </w:rPr>
            </w:pPr>
            <w:r>
              <w:rPr>
                <w:b/>
              </w:rPr>
              <w:t>1</w:t>
            </w:r>
            <w:r w:rsidR="009B7EE9">
              <w:rPr>
                <w:b/>
              </w:rPr>
              <w:t>1</w:t>
            </w:r>
            <w:r w:rsidR="007F6978">
              <w:rPr>
                <w:b/>
              </w:rPr>
              <w:t>0,00</w:t>
            </w:r>
          </w:p>
        </w:tc>
        <w:tc>
          <w:tcPr>
            <w:tcW w:w="1920" w:type="dxa"/>
            <w:gridSpan w:val="2"/>
            <w:shd w:val="clear" w:color="auto" w:fill="auto"/>
          </w:tcPr>
          <w:p w:rsidR="005A3ABA" w:rsidRPr="00D04956" w:rsidRDefault="009B7EE9" w:rsidP="005A3ABA">
            <w:pPr>
              <w:jc w:val="center"/>
              <w:rPr>
                <w:b/>
              </w:rPr>
            </w:pPr>
            <w:r>
              <w:rPr>
                <w:b/>
              </w:rPr>
              <w:t>11</w:t>
            </w:r>
            <w:r w:rsidR="007F6978">
              <w:rPr>
                <w:b/>
              </w:rPr>
              <w:t>0,00</w:t>
            </w:r>
          </w:p>
        </w:tc>
      </w:tr>
      <w:tr w:rsidR="005A3ABA" w:rsidRPr="00D04956" w:rsidTr="00702E1E">
        <w:tc>
          <w:tcPr>
            <w:tcW w:w="710" w:type="dxa"/>
            <w:shd w:val="clear" w:color="auto" w:fill="auto"/>
          </w:tcPr>
          <w:p w:rsidR="005A3ABA" w:rsidRPr="00D04956" w:rsidRDefault="005A3ABA" w:rsidP="005A3ABA">
            <w:pPr>
              <w:jc w:val="center"/>
              <w:rPr>
                <w:b/>
              </w:rPr>
            </w:pPr>
            <w:r w:rsidRPr="00D04956">
              <w:rPr>
                <w:b/>
              </w:rPr>
              <w:t>2</w:t>
            </w:r>
          </w:p>
        </w:tc>
        <w:tc>
          <w:tcPr>
            <w:tcW w:w="3220" w:type="dxa"/>
            <w:gridSpan w:val="2"/>
            <w:shd w:val="clear" w:color="auto" w:fill="auto"/>
          </w:tcPr>
          <w:p w:rsidR="005A3ABA" w:rsidRPr="00D04956" w:rsidRDefault="005A3ABA" w:rsidP="005A3ABA">
            <w:pPr>
              <w:jc w:val="both"/>
              <w:rPr>
                <w:b/>
              </w:rPr>
            </w:pPr>
            <w:r>
              <w:rPr>
                <w:b/>
              </w:rPr>
              <w:t>Мероприятия по пожарной безопасности</w:t>
            </w:r>
          </w:p>
        </w:tc>
        <w:tc>
          <w:tcPr>
            <w:tcW w:w="6496" w:type="dxa"/>
            <w:gridSpan w:val="6"/>
            <w:shd w:val="clear" w:color="auto" w:fill="auto"/>
          </w:tcPr>
          <w:p w:rsidR="005A3ABA" w:rsidRPr="00D04956" w:rsidRDefault="005A3ABA" w:rsidP="005A3ABA">
            <w:pPr>
              <w:jc w:val="center"/>
              <w:rPr>
                <w:b/>
              </w:rPr>
            </w:pPr>
          </w:p>
        </w:tc>
      </w:tr>
      <w:tr w:rsidR="005666D4" w:rsidRPr="00D04956" w:rsidTr="00702E1E">
        <w:tc>
          <w:tcPr>
            <w:tcW w:w="710" w:type="dxa"/>
            <w:shd w:val="clear" w:color="auto" w:fill="auto"/>
          </w:tcPr>
          <w:p w:rsidR="005666D4" w:rsidRPr="00D04956" w:rsidRDefault="005666D4" w:rsidP="005A3ABA">
            <w:pPr>
              <w:jc w:val="center"/>
              <w:rPr>
                <w:b/>
              </w:rPr>
            </w:pPr>
            <w:r w:rsidRPr="00D04956">
              <w:rPr>
                <w:b/>
              </w:rPr>
              <w:t>2.1</w:t>
            </w:r>
          </w:p>
        </w:tc>
        <w:tc>
          <w:tcPr>
            <w:tcW w:w="3220" w:type="dxa"/>
            <w:gridSpan w:val="2"/>
            <w:shd w:val="clear" w:color="auto" w:fill="auto"/>
          </w:tcPr>
          <w:p w:rsidR="005666D4" w:rsidRPr="00D04956" w:rsidRDefault="005666D4" w:rsidP="005A3ABA">
            <w:pPr>
              <w:jc w:val="both"/>
            </w:pPr>
            <w:r w:rsidRPr="00D04956">
              <w:t xml:space="preserve">Мероприятия по профилактике пожаров  </w:t>
            </w:r>
          </w:p>
        </w:tc>
        <w:tc>
          <w:tcPr>
            <w:tcW w:w="2418" w:type="dxa"/>
            <w:gridSpan w:val="2"/>
            <w:shd w:val="clear" w:color="auto" w:fill="auto"/>
          </w:tcPr>
          <w:p w:rsidR="005666D4" w:rsidRPr="00D04956" w:rsidRDefault="00F66551" w:rsidP="001076DD">
            <w:pPr>
              <w:jc w:val="center"/>
            </w:pPr>
            <w:r>
              <w:t>740</w:t>
            </w:r>
            <w:r w:rsidR="005666D4">
              <w:t>,0</w:t>
            </w:r>
            <w:r w:rsidR="00A63838">
              <w:t>0</w:t>
            </w:r>
          </w:p>
        </w:tc>
        <w:tc>
          <w:tcPr>
            <w:tcW w:w="2184" w:type="dxa"/>
            <w:gridSpan w:val="3"/>
            <w:shd w:val="clear" w:color="auto" w:fill="auto"/>
          </w:tcPr>
          <w:p w:rsidR="005666D4" w:rsidRPr="00D04956" w:rsidRDefault="00F66551" w:rsidP="005A3ABA">
            <w:pPr>
              <w:jc w:val="center"/>
              <w:rPr>
                <w:color w:val="000000"/>
              </w:rPr>
            </w:pPr>
            <w:r>
              <w:rPr>
                <w:color w:val="000000"/>
              </w:rPr>
              <w:t>740</w:t>
            </w:r>
            <w:r w:rsidR="005666D4">
              <w:rPr>
                <w:color w:val="000000"/>
              </w:rPr>
              <w:t>,0</w:t>
            </w:r>
            <w:r w:rsidR="00A63838">
              <w:rPr>
                <w:color w:val="000000"/>
              </w:rPr>
              <w:t>0</w:t>
            </w:r>
          </w:p>
        </w:tc>
        <w:tc>
          <w:tcPr>
            <w:tcW w:w="1894" w:type="dxa"/>
            <w:shd w:val="clear" w:color="auto" w:fill="auto"/>
          </w:tcPr>
          <w:p w:rsidR="005666D4" w:rsidRPr="00D04956" w:rsidRDefault="00F66551" w:rsidP="001076DD">
            <w:pPr>
              <w:jc w:val="center"/>
            </w:pPr>
            <w:r>
              <w:t>740</w:t>
            </w:r>
            <w:r w:rsidR="005666D4">
              <w:t>,0</w:t>
            </w:r>
            <w:r w:rsidR="00A63838">
              <w:t>0</w:t>
            </w:r>
          </w:p>
        </w:tc>
      </w:tr>
      <w:tr w:rsidR="005666D4" w:rsidRPr="00D04956" w:rsidTr="00702E1E">
        <w:tc>
          <w:tcPr>
            <w:tcW w:w="710" w:type="dxa"/>
            <w:shd w:val="clear" w:color="auto" w:fill="auto"/>
          </w:tcPr>
          <w:p w:rsidR="005666D4" w:rsidRPr="00D04956" w:rsidRDefault="00A85B16" w:rsidP="005A3ABA">
            <w:pPr>
              <w:jc w:val="center"/>
              <w:rPr>
                <w:b/>
              </w:rPr>
            </w:pPr>
            <w:r>
              <w:rPr>
                <w:b/>
              </w:rPr>
              <w:t>2.2</w:t>
            </w:r>
          </w:p>
        </w:tc>
        <w:tc>
          <w:tcPr>
            <w:tcW w:w="3220" w:type="dxa"/>
            <w:gridSpan w:val="2"/>
            <w:shd w:val="clear" w:color="auto" w:fill="auto"/>
          </w:tcPr>
          <w:p w:rsidR="005666D4" w:rsidRPr="00D04956" w:rsidRDefault="005666D4" w:rsidP="001076DD">
            <w:pPr>
              <w:jc w:val="both"/>
            </w:pPr>
            <w:r w:rsidRPr="00D04956">
              <w:t xml:space="preserve">Поддержание </w:t>
            </w:r>
            <w:r w:rsidR="00A85D28">
              <w:t>пожарных водоемов</w:t>
            </w:r>
            <w:r w:rsidR="00623A5F">
              <w:t xml:space="preserve"> и пожарных гидрантов  в надлежащем состоянии.</w:t>
            </w:r>
          </w:p>
        </w:tc>
        <w:tc>
          <w:tcPr>
            <w:tcW w:w="2418" w:type="dxa"/>
            <w:gridSpan w:val="2"/>
            <w:shd w:val="clear" w:color="auto" w:fill="auto"/>
          </w:tcPr>
          <w:p w:rsidR="005666D4" w:rsidRPr="00D04956" w:rsidRDefault="00ED0333" w:rsidP="005666D4">
            <w:pPr>
              <w:jc w:val="center"/>
            </w:pPr>
            <w:r>
              <w:t>3</w:t>
            </w:r>
            <w:r w:rsidR="005666D4">
              <w:t>00,0</w:t>
            </w:r>
            <w:r w:rsidR="00A63838">
              <w:t>0</w:t>
            </w:r>
          </w:p>
        </w:tc>
        <w:tc>
          <w:tcPr>
            <w:tcW w:w="2184" w:type="dxa"/>
            <w:gridSpan w:val="3"/>
            <w:shd w:val="clear" w:color="auto" w:fill="auto"/>
          </w:tcPr>
          <w:p w:rsidR="005666D4" w:rsidRPr="00D04956" w:rsidRDefault="005666D4" w:rsidP="008A6C3F">
            <w:pPr>
              <w:jc w:val="center"/>
            </w:pPr>
            <w:r>
              <w:t>300,0</w:t>
            </w:r>
            <w:r w:rsidR="00A63838">
              <w:t>0</w:t>
            </w:r>
          </w:p>
        </w:tc>
        <w:tc>
          <w:tcPr>
            <w:tcW w:w="1894" w:type="dxa"/>
            <w:shd w:val="clear" w:color="auto" w:fill="auto"/>
          </w:tcPr>
          <w:p w:rsidR="005666D4" w:rsidRPr="00D04956" w:rsidRDefault="001B5EBC" w:rsidP="008A6C3F">
            <w:pPr>
              <w:jc w:val="center"/>
            </w:pPr>
            <w:r>
              <w:t>3</w:t>
            </w:r>
            <w:r w:rsidR="005666D4">
              <w:t>00,00</w:t>
            </w:r>
          </w:p>
        </w:tc>
      </w:tr>
      <w:tr w:rsidR="005666D4" w:rsidRPr="00D04956" w:rsidTr="00702E1E">
        <w:tc>
          <w:tcPr>
            <w:tcW w:w="710" w:type="dxa"/>
            <w:shd w:val="clear" w:color="auto" w:fill="auto"/>
          </w:tcPr>
          <w:p w:rsidR="005666D4" w:rsidRPr="00D04956" w:rsidRDefault="005666D4" w:rsidP="005A3ABA">
            <w:pPr>
              <w:jc w:val="center"/>
              <w:rPr>
                <w:b/>
              </w:rPr>
            </w:pPr>
            <w:r w:rsidRPr="00D04956">
              <w:rPr>
                <w:b/>
              </w:rPr>
              <w:t>2.3</w:t>
            </w:r>
          </w:p>
        </w:tc>
        <w:tc>
          <w:tcPr>
            <w:tcW w:w="3220" w:type="dxa"/>
            <w:gridSpan w:val="2"/>
            <w:shd w:val="clear" w:color="auto" w:fill="auto"/>
          </w:tcPr>
          <w:p w:rsidR="005666D4" w:rsidRPr="00D04956" w:rsidRDefault="005666D4" w:rsidP="005A3ABA">
            <w:pPr>
              <w:jc w:val="both"/>
            </w:pPr>
            <w:r w:rsidRPr="00D04956">
              <w:t>Мероприятия по</w:t>
            </w:r>
            <w:r>
              <w:t xml:space="preserve"> </w:t>
            </w:r>
            <w:proofErr w:type="gramStart"/>
            <w:r>
              <w:t>обучению, по</w:t>
            </w:r>
            <w:r w:rsidRPr="00D04956">
              <w:t xml:space="preserve"> предупреждению</w:t>
            </w:r>
            <w:proofErr w:type="gramEnd"/>
            <w:r w:rsidRPr="00D04956">
              <w:t xml:space="preserve"> </w:t>
            </w:r>
            <w:r w:rsidRPr="00D04956">
              <w:lastRenderedPageBreak/>
              <w:t>пожаров</w:t>
            </w:r>
            <w:r>
              <w:t>.</w:t>
            </w:r>
          </w:p>
        </w:tc>
        <w:tc>
          <w:tcPr>
            <w:tcW w:w="2418" w:type="dxa"/>
            <w:gridSpan w:val="2"/>
            <w:shd w:val="clear" w:color="auto" w:fill="auto"/>
          </w:tcPr>
          <w:p w:rsidR="005666D4" w:rsidRPr="00D04956" w:rsidRDefault="001B5EBC" w:rsidP="00AA105B">
            <w:pPr>
              <w:jc w:val="center"/>
            </w:pPr>
            <w:r>
              <w:lastRenderedPageBreak/>
              <w:t>11</w:t>
            </w:r>
            <w:r w:rsidR="00AA105B">
              <w:t>0</w:t>
            </w:r>
            <w:r w:rsidR="005666D4">
              <w:t>,0</w:t>
            </w:r>
            <w:r w:rsidR="00A63838">
              <w:t>0</w:t>
            </w:r>
          </w:p>
        </w:tc>
        <w:tc>
          <w:tcPr>
            <w:tcW w:w="2184" w:type="dxa"/>
            <w:gridSpan w:val="3"/>
            <w:shd w:val="clear" w:color="auto" w:fill="auto"/>
          </w:tcPr>
          <w:p w:rsidR="005666D4" w:rsidRPr="00D04956" w:rsidRDefault="001B5EBC" w:rsidP="005A3ABA">
            <w:pPr>
              <w:jc w:val="center"/>
            </w:pPr>
            <w:r>
              <w:t>11</w:t>
            </w:r>
            <w:r w:rsidR="005666D4">
              <w:t>0,0</w:t>
            </w:r>
            <w:r w:rsidR="00A63838">
              <w:t>0</w:t>
            </w:r>
          </w:p>
        </w:tc>
        <w:tc>
          <w:tcPr>
            <w:tcW w:w="1894" w:type="dxa"/>
            <w:shd w:val="clear" w:color="auto" w:fill="auto"/>
          </w:tcPr>
          <w:p w:rsidR="005666D4" w:rsidRPr="00D04956" w:rsidRDefault="001B5EBC" w:rsidP="00AA105B">
            <w:pPr>
              <w:jc w:val="center"/>
            </w:pPr>
            <w:r>
              <w:t>11</w:t>
            </w:r>
            <w:r w:rsidR="005666D4">
              <w:t>0,0</w:t>
            </w:r>
            <w:r w:rsidR="00A63838">
              <w:t>0</w:t>
            </w:r>
          </w:p>
        </w:tc>
      </w:tr>
      <w:tr w:rsidR="008A6C3F" w:rsidRPr="00D04956" w:rsidTr="00702E1E">
        <w:tc>
          <w:tcPr>
            <w:tcW w:w="3970" w:type="dxa"/>
            <w:gridSpan w:val="4"/>
            <w:shd w:val="clear" w:color="auto" w:fill="auto"/>
          </w:tcPr>
          <w:p w:rsidR="008A6C3F" w:rsidRPr="006134C7" w:rsidRDefault="008A6C3F" w:rsidP="005A3ABA">
            <w:pPr>
              <w:rPr>
                <w:b/>
              </w:rPr>
            </w:pPr>
            <w:r>
              <w:rPr>
                <w:b/>
              </w:rPr>
              <w:lastRenderedPageBreak/>
              <w:t>ИТОГО:</w:t>
            </w:r>
          </w:p>
        </w:tc>
        <w:tc>
          <w:tcPr>
            <w:tcW w:w="2410" w:type="dxa"/>
            <w:gridSpan w:val="2"/>
            <w:shd w:val="clear" w:color="auto" w:fill="auto"/>
          </w:tcPr>
          <w:p w:rsidR="008A6C3F" w:rsidRPr="006134C7" w:rsidRDefault="00CA2859" w:rsidP="005A3ABA">
            <w:pPr>
              <w:jc w:val="center"/>
              <w:rPr>
                <w:b/>
              </w:rPr>
            </w:pPr>
            <w:r>
              <w:rPr>
                <w:b/>
              </w:rPr>
              <w:t>11</w:t>
            </w:r>
            <w:r w:rsidR="007F6978">
              <w:rPr>
                <w:b/>
              </w:rPr>
              <w:t>50,00</w:t>
            </w:r>
          </w:p>
        </w:tc>
        <w:tc>
          <w:tcPr>
            <w:tcW w:w="2126" w:type="dxa"/>
            <w:shd w:val="clear" w:color="auto" w:fill="auto"/>
          </w:tcPr>
          <w:p w:rsidR="008A6C3F" w:rsidRPr="006134C7" w:rsidRDefault="007F6978" w:rsidP="005A3ABA">
            <w:pPr>
              <w:jc w:val="center"/>
              <w:rPr>
                <w:b/>
              </w:rPr>
            </w:pPr>
            <w:r>
              <w:rPr>
                <w:b/>
              </w:rPr>
              <w:t>1150,00</w:t>
            </w:r>
          </w:p>
        </w:tc>
        <w:tc>
          <w:tcPr>
            <w:tcW w:w="1920" w:type="dxa"/>
            <w:gridSpan w:val="2"/>
            <w:shd w:val="clear" w:color="auto" w:fill="auto"/>
          </w:tcPr>
          <w:p w:rsidR="008A6C3F" w:rsidRPr="006134C7" w:rsidRDefault="007F6978" w:rsidP="005A3ABA">
            <w:pPr>
              <w:jc w:val="center"/>
              <w:rPr>
                <w:b/>
              </w:rPr>
            </w:pPr>
            <w:r>
              <w:rPr>
                <w:b/>
              </w:rPr>
              <w:t>1150,00</w:t>
            </w:r>
          </w:p>
        </w:tc>
      </w:tr>
      <w:tr w:rsidR="008A6C3F" w:rsidRPr="00D04956" w:rsidTr="00702E1E">
        <w:tc>
          <w:tcPr>
            <w:tcW w:w="783" w:type="dxa"/>
            <w:gridSpan w:val="2"/>
            <w:shd w:val="clear" w:color="auto" w:fill="auto"/>
          </w:tcPr>
          <w:p w:rsidR="008A6C3F" w:rsidRPr="00D04956" w:rsidRDefault="008A6C3F" w:rsidP="005A3ABA">
            <w:pPr>
              <w:jc w:val="center"/>
              <w:rPr>
                <w:b/>
              </w:rPr>
            </w:pPr>
            <w:r>
              <w:rPr>
                <w:b/>
              </w:rPr>
              <w:t>3.</w:t>
            </w:r>
          </w:p>
        </w:tc>
        <w:tc>
          <w:tcPr>
            <w:tcW w:w="9643" w:type="dxa"/>
            <w:gridSpan w:val="7"/>
            <w:shd w:val="clear" w:color="auto" w:fill="auto"/>
          </w:tcPr>
          <w:p w:rsidR="008A6C3F" w:rsidRPr="006134C7" w:rsidRDefault="008A6C3F" w:rsidP="005A3ABA">
            <w:pPr>
              <w:rPr>
                <w:b/>
              </w:rPr>
            </w:pPr>
            <w:r w:rsidRPr="006134C7">
              <w:rPr>
                <w:b/>
              </w:rPr>
              <w:t xml:space="preserve">Мероприятия по </w:t>
            </w:r>
            <w:r>
              <w:rPr>
                <w:b/>
              </w:rPr>
              <w:t>обеспечению правопорядка</w:t>
            </w:r>
          </w:p>
        </w:tc>
      </w:tr>
      <w:tr w:rsidR="005666D4" w:rsidRPr="00D04956" w:rsidTr="00702E1E">
        <w:tc>
          <w:tcPr>
            <w:tcW w:w="783" w:type="dxa"/>
            <w:gridSpan w:val="2"/>
            <w:shd w:val="clear" w:color="auto" w:fill="auto"/>
          </w:tcPr>
          <w:p w:rsidR="005666D4" w:rsidRPr="00D04956" w:rsidRDefault="005666D4" w:rsidP="005A3ABA">
            <w:pPr>
              <w:jc w:val="center"/>
              <w:rPr>
                <w:b/>
              </w:rPr>
            </w:pPr>
            <w:r>
              <w:rPr>
                <w:b/>
              </w:rPr>
              <w:t>3.</w:t>
            </w:r>
            <w:r w:rsidR="00276BAD">
              <w:rPr>
                <w:b/>
              </w:rPr>
              <w:t>1</w:t>
            </w:r>
          </w:p>
        </w:tc>
        <w:tc>
          <w:tcPr>
            <w:tcW w:w="3187" w:type="dxa"/>
            <w:gridSpan w:val="2"/>
            <w:shd w:val="clear" w:color="auto" w:fill="auto"/>
          </w:tcPr>
          <w:p w:rsidR="005666D4" w:rsidRDefault="00276BAD" w:rsidP="005A3ABA">
            <w:pPr>
              <w:pStyle w:val="a4"/>
            </w:pPr>
            <w:r>
              <w:t xml:space="preserve">Услуга по предоставлению </w:t>
            </w:r>
            <w:r w:rsidR="005666D4">
              <w:t xml:space="preserve"> уличного видеонаблюдения</w:t>
            </w:r>
            <w:r w:rsidR="00015414">
              <w:t xml:space="preserve"> в д.</w:t>
            </w:r>
            <w:r w:rsidR="00A63838">
              <w:t xml:space="preserve"> Малое</w:t>
            </w:r>
            <w:r>
              <w:t xml:space="preserve"> </w:t>
            </w:r>
            <w:proofErr w:type="spellStart"/>
            <w:r>
              <w:t>Карлино</w:t>
            </w:r>
            <w:proofErr w:type="spellEnd"/>
            <w:r>
              <w:t xml:space="preserve"> (</w:t>
            </w:r>
            <w:r w:rsidR="00EF7529">
              <w:t xml:space="preserve">12 камер), </w:t>
            </w:r>
            <w:proofErr w:type="spellStart"/>
            <w:r w:rsidR="00EF7529">
              <w:t>гп</w:t>
            </w:r>
            <w:proofErr w:type="spellEnd"/>
            <w:r w:rsidR="00EF7529">
              <w:t xml:space="preserve">. </w:t>
            </w:r>
            <w:proofErr w:type="spellStart"/>
            <w:r w:rsidR="00EF7529">
              <w:t>Виллози</w:t>
            </w:r>
            <w:proofErr w:type="spellEnd"/>
            <w:r w:rsidR="00EF7529">
              <w:t xml:space="preserve"> (34 камеры), в д. </w:t>
            </w:r>
            <w:proofErr w:type="spellStart"/>
            <w:r w:rsidR="00EF7529">
              <w:t>Вариксолово</w:t>
            </w:r>
            <w:proofErr w:type="spellEnd"/>
            <w:r w:rsidR="00EF7529">
              <w:t xml:space="preserve"> (4 камеры</w:t>
            </w:r>
            <w:r>
              <w:t>)</w:t>
            </w:r>
            <w:r w:rsidR="00EF7529">
              <w:t xml:space="preserve">, д. </w:t>
            </w:r>
            <w:proofErr w:type="spellStart"/>
            <w:r w:rsidR="00EF7529">
              <w:t>Кавелахта</w:t>
            </w:r>
            <w:proofErr w:type="spellEnd"/>
            <w:r w:rsidR="00EF7529">
              <w:t xml:space="preserve"> (1 камера)</w:t>
            </w:r>
            <w:r>
              <w:t xml:space="preserve"> </w:t>
            </w:r>
          </w:p>
          <w:p w:rsidR="005666D4" w:rsidRPr="00D04956" w:rsidRDefault="001036B6" w:rsidP="005A3ABA">
            <w:r>
              <w:t>возможно добавление камер</w:t>
            </w:r>
          </w:p>
        </w:tc>
        <w:tc>
          <w:tcPr>
            <w:tcW w:w="2378" w:type="dxa"/>
            <w:shd w:val="clear" w:color="auto" w:fill="auto"/>
          </w:tcPr>
          <w:p w:rsidR="005666D4" w:rsidRPr="00D04956" w:rsidRDefault="00617A20" w:rsidP="006969D8">
            <w:pPr>
              <w:ind w:left="-108"/>
              <w:jc w:val="center"/>
            </w:pPr>
            <w:r>
              <w:t>3</w:t>
            </w:r>
            <w:r w:rsidR="007D6315">
              <w:t>500,00</w:t>
            </w:r>
          </w:p>
        </w:tc>
        <w:tc>
          <w:tcPr>
            <w:tcW w:w="2184" w:type="dxa"/>
            <w:gridSpan w:val="3"/>
            <w:shd w:val="clear" w:color="auto" w:fill="auto"/>
          </w:tcPr>
          <w:p w:rsidR="005666D4" w:rsidRPr="00D04956" w:rsidRDefault="0045223B" w:rsidP="005A3ABA">
            <w:pPr>
              <w:jc w:val="center"/>
            </w:pPr>
            <w:r>
              <w:t>26</w:t>
            </w:r>
            <w:r w:rsidR="007D6315">
              <w:t>00,00</w:t>
            </w:r>
          </w:p>
        </w:tc>
        <w:tc>
          <w:tcPr>
            <w:tcW w:w="1894" w:type="dxa"/>
            <w:shd w:val="clear" w:color="auto" w:fill="auto"/>
          </w:tcPr>
          <w:p w:rsidR="005666D4" w:rsidRPr="00D04956" w:rsidRDefault="00076D6A" w:rsidP="00456ACA">
            <w:pPr>
              <w:jc w:val="center"/>
            </w:pPr>
            <w:r>
              <w:t>27</w:t>
            </w:r>
            <w:r w:rsidR="007D6315">
              <w:t>00,00</w:t>
            </w:r>
          </w:p>
        </w:tc>
      </w:tr>
      <w:tr w:rsidR="00C3621A" w:rsidRPr="00D04956" w:rsidTr="00702E1E">
        <w:tc>
          <w:tcPr>
            <w:tcW w:w="3970" w:type="dxa"/>
            <w:gridSpan w:val="4"/>
            <w:shd w:val="clear" w:color="auto" w:fill="auto"/>
          </w:tcPr>
          <w:p w:rsidR="00C3621A" w:rsidRPr="00C3621A" w:rsidRDefault="00C3621A" w:rsidP="00C3621A">
            <w:pPr>
              <w:pStyle w:val="a4"/>
              <w:ind w:left="-82"/>
              <w:rPr>
                <w:b/>
              </w:rPr>
            </w:pPr>
            <w:r w:rsidRPr="00C3621A">
              <w:rPr>
                <w:b/>
              </w:rPr>
              <w:t>ИТОГО:</w:t>
            </w:r>
          </w:p>
        </w:tc>
        <w:tc>
          <w:tcPr>
            <w:tcW w:w="2378" w:type="dxa"/>
            <w:shd w:val="clear" w:color="auto" w:fill="auto"/>
          </w:tcPr>
          <w:p w:rsidR="00C3621A" w:rsidRPr="0075483D" w:rsidRDefault="00617A20" w:rsidP="005A3ABA">
            <w:pPr>
              <w:jc w:val="center"/>
              <w:rPr>
                <w:b/>
              </w:rPr>
            </w:pPr>
            <w:r>
              <w:rPr>
                <w:b/>
              </w:rPr>
              <w:t>3</w:t>
            </w:r>
            <w:r w:rsidR="007D6315">
              <w:rPr>
                <w:b/>
              </w:rPr>
              <w:t>500,00</w:t>
            </w:r>
          </w:p>
        </w:tc>
        <w:tc>
          <w:tcPr>
            <w:tcW w:w="2184" w:type="dxa"/>
            <w:gridSpan w:val="3"/>
            <w:shd w:val="clear" w:color="auto" w:fill="auto"/>
          </w:tcPr>
          <w:p w:rsidR="00C3621A" w:rsidRPr="0075483D" w:rsidRDefault="0045223B" w:rsidP="005A3ABA">
            <w:pPr>
              <w:jc w:val="center"/>
              <w:rPr>
                <w:b/>
              </w:rPr>
            </w:pPr>
            <w:r>
              <w:rPr>
                <w:b/>
              </w:rPr>
              <w:t>26</w:t>
            </w:r>
            <w:r w:rsidR="007D6315">
              <w:rPr>
                <w:b/>
              </w:rPr>
              <w:t>00,00</w:t>
            </w:r>
          </w:p>
        </w:tc>
        <w:tc>
          <w:tcPr>
            <w:tcW w:w="1894" w:type="dxa"/>
            <w:shd w:val="clear" w:color="auto" w:fill="auto"/>
          </w:tcPr>
          <w:p w:rsidR="00C3621A" w:rsidRPr="0075483D" w:rsidRDefault="00076D6A" w:rsidP="005A3ABA">
            <w:pPr>
              <w:jc w:val="center"/>
              <w:rPr>
                <w:b/>
              </w:rPr>
            </w:pPr>
            <w:r>
              <w:rPr>
                <w:b/>
              </w:rPr>
              <w:t>27</w:t>
            </w:r>
            <w:r w:rsidR="007D6315">
              <w:rPr>
                <w:b/>
              </w:rPr>
              <w:t>00,00</w:t>
            </w:r>
          </w:p>
        </w:tc>
      </w:tr>
      <w:tr w:rsidR="00C3621A" w:rsidRPr="00D04956" w:rsidTr="00702E1E">
        <w:tc>
          <w:tcPr>
            <w:tcW w:w="783" w:type="dxa"/>
            <w:gridSpan w:val="2"/>
            <w:shd w:val="clear" w:color="auto" w:fill="auto"/>
          </w:tcPr>
          <w:p w:rsidR="00C3621A" w:rsidRDefault="00C3621A" w:rsidP="005A3ABA">
            <w:pPr>
              <w:jc w:val="center"/>
              <w:rPr>
                <w:b/>
              </w:rPr>
            </w:pPr>
            <w:r>
              <w:rPr>
                <w:b/>
              </w:rPr>
              <w:t>4.</w:t>
            </w:r>
          </w:p>
        </w:tc>
        <w:tc>
          <w:tcPr>
            <w:tcW w:w="9643" w:type="dxa"/>
            <w:gridSpan w:val="7"/>
            <w:shd w:val="clear" w:color="auto" w:fill="auto"/>
          </w:tcPr>
          <w:p w:rsidR="00C3621A" w:rsidRPr="00C3621A" w:rsidRDefault="00C3621A" w:rsidP="00C3621A">
            <w:pPr>
              <w:rPr>
                <w:b/>
              </w:rPr>
            </w:pPr>
            <w:r w:rsidRPr="00C3621A">
              <w:rPr>
                <w:b/>
              </w:rPr>
              <w:t xml:space="preserve">Мероприятия </w:t>
            </w:r>
            <w:r>
              <w:rPr>
                <w:b/>
              </w:rPr>
              <w:t xml:space="preserve"> по обеспечению безопасности дорожного движения</w:t>
            </w:r>
          </w:p>
        </w:tc>
      </w:tr>
      <w:tr w:rsidR="0075142F" w:rsidRPr="00D04956" w:rsidTr="00702E1E">
        <w:tc>
          <w:tcPr>
            <w:tcW w:w="783" w:type="dxa"/>
            <w:gridSpan w:val="2"/>
            <w:shd w:val="clear" w:color="auto" w:fill="auto"/>
          </w:tcPr>
          <w:p w:rsidR="0075142F" w:rsidRPr="00583096" w:rsidRDefault="0075142F" w:rsidP="005A3ABA">
            <w:pPr>
              <w:jc w:val="center"/>
              <w:rPr>
                <w:b/>
              </w:rPr>
            </w:pPr>
            <w:r w:rsidRPr="00583096">
              <w:rPr>
                <w:b/>
              </w:rPr>
              <w:t>4.1.</w:t>
            </w:r>
          </w:p>
        </w:tc>
        <w:tc>
          <w:tcPr>
            <w:tcW w:w="3187" w:type="dxa"/>
            <w:gridSpan w:val="2"/>
            <w:shd w:val="clear" w:color="auto" w:fill="auto"/>
          </w:tcPr>
          <w:p w:rsidR="0075142F" w:rsidRPr="00583096" w:rsidRDefault="00583096" w:rsidP="005A3ABA">
            <w:pPr>
              <w:pStyle w:val="a4"/>
            </w:pPr>
            <w:r w:rsidRPr="00583096">
              <w:t>Установка дорожных знаков и нанесение разметки на дорогах местного значения Виллозско</w:t>
            </w:r>
            <w:r w:rsidR="00215A19">
              <w:t xml:space="preserve">го городского поселения, </w:t>
            </w:r>
            <w:r w:rsidRPr="00583096">
              <w:t xml:space="preserve"> в гп</w:t>
            </w:r>
            <w:proofErr w:type="gramStart"/>
            <w:r w:rsidRPr="00583096">
              <w:t>.В</w:t>
            </w:r>
            <w:proofErr w:type="gramEnd"/>
            <w:r w:rsidRPr="00583096">
              <w:t xml:space="preserve">иллози </w:t>
            </w:r>
            <w:r w:rsidR="00215A19">
              <w:t xml:space="preserve">– частный сектор, д. М. Карлино, д. Перекюля ( знаки дорожная неровность)  </w:t>
            </w:r>
            <w:r w:rsidRPr="00583096">
              <w:t>и д.</w:t>
            </w:r>
            <w:r w:rsidR="00215A19">
              <w:t xml:space="preserve"> </w:t>
            </w:r>
            <w:r w:rsidRPr="00583096">
              <w:t>Малое Карлино</w:t>
            </w:r>
            <w:r w:rsidR="00215A19">
              <w:t>, д. Вариксолово д. Аропаккузи и д. Рассколово ( дорожные знаки ограничения движения грузового транспорта)</w:t>
            </w:r>
          </w:p>
        </w:tc>
        <w:tc>
          <w:tcPr>
            <w:tcW w:w="2378" w:type="dxa"/>
            <w:shd w:val="clear" w:color="auto" w:fill="auto"/>
          </w:tcPr>
          <w:p w:rsidR="0075142F" w:rsidRPr="00583096" w:rsidRDefault="0029186D" w:rsidP="005A3ABA">
            <w:pPr>
              <w:jc w:val="center"/>
            </w:pPr>
            <w:r>
              <w:t>17</w:t>
            </w:r>
            <w:r w:rsidR="00A63838">
              <w:t>00,00</w:t>
            </w:r>
          </w:p>
        </w:tc>
        <w:tc>
          <w:tcPr>
            <w:tcW w:w="2184" w:type="dxa"/>
            <w:gridSpan w:val="3"/>
            <w:shd w:val="clear" w:color="auto" w:fill="auto"/>
          </w:tcPr>
          <w:p w:rsidR="0075142F" w:rsidRPr="00F71155" w:rsidRDefault="0045223B" w:rsidP="005A3ABA">
            <w:pPr>
              <w:jc w:val="center"/>
            </w:pPr>
            <w:r>
              <w:t>13</w:t>
            </w:r>
            <w:r w:rsidR="00A63838">
              <w:t>00,00</w:t>
            </w:r>
          </w:p>
        </w:tc>
        <w:tc>
          <w:tcPr>
            <w:tcW w:w="1894" w:type="dxa"/>
            <w:shd w:val="clear" w:color="auto" w:fill="auto"/>
          </w:tcPr>
          <w:p w:rsidR="0075142F" w:rsidRPr="00F71155" w:rsidRDefault="00076D6A" w:rsidP="005A3ABA">
            <w:pPr>
              <w:jc w:val="center"/>
            </w:pPr>
            <w:r>
              <w:t>11</w:t>
            </w:r>
            <w:r w:rsidR="00A63838">
              <w:t>00,00</w:t>
            </w:r>
          </w:p>
        </w:tc>
      </w:tr>
      <w:tr w:rsidR="0075142F" w:rsidRPr="00D04956" w:rsidTr="00A63838">
        <w:trPr>
          <w:trHeight w:val="534"/>
        </w:trPr>
        <w:tc>
          <w:tcPr>
            <w:tcW w:w="783" w:type="dxa"/>
            <w:gridSpan w:val="2"/>
            <w:shd w:val="clear" w:color="auto" w:fill="auto"/>
          </w:tcPr>
          <w:p w:rsidR="0075142F" w:rsidRPr="0047793A" w:rsidRDefault="005703F6" w:rsidP="005A3ABA">
            <w:pPr>
              <w:jc w:val="center"/>
              <w:rPr>
                <w:b/>
                <w:lang w:val="en-US"/>
              </w:rPr>
            </w:pPr>
            <w:r>
              <w:rPr>
                <w:b/>
              </w:rPr>
              <w:t>4.2</w:t>
            </w:r>
          </w:p>
        </w:tc>
        <w:tc>
          <w:tcPr>
            <w:tcW w:w="3187" w:type="dxa"/>
            <w:gridSpan w:val="2"/>
            <w:shd w:val="clear" w:color="auto" w:fill="auto"/>
          </w:tcPr>
          <w:p w:rsidR="0075142F" w:rsidRPr="00583096" w:rsidRDefault="00C70181" w:rsidP="005666D4">
            <w:pPr>
              <w:pStyle w:val="a4"/>
            </w:pPr>
            <w:r>
              <w:t>Внесение изменений в проект по установке дорожных знаков</w:t>
            </w:r>
          </w:p>
        </w:tc>
        <w:tc>
          <w:tcPr>
            <w:tcW w:w="2378" w:type="dxa"/>
            <w:shd w:val="clear" w:color="auto" w:fill="auto"/>
          </w:tcPr>
          <w:p w:rsidR="0075142F" w:rsidRPr="00583096" w:rsidRDefault="00A63838" w:rsidP="005A3ABA">
            <w:pPr>
              <w:jc w:val="center"/>
            </w:pPr>
            <w:r>
              <w:t>300,00</w:t>
            </w:r>
          </w:p>
        </w:tc>
        <w:tc>
          <w:tcPr>
            <w:tcW w:w="2184" w:type="dxa"/>
            <w:gridSpan w:val="3"/>
            <w:shd w:val="clear" w:color="auto" w:fill="auto"/>
          </w:tcPr>
          <w:p w:rsidR="0075142F" w:rsidRPr="00F71155" w:rsidRDefault="0045223B" w:rsidP="005A3ABA">
            <w:pPr>
              <w:jc w:val="center"/>
            </w:pPr>
            <w:r>
              <w:t>2</w:t>
            </w:r>
            <w:r w:rsidR="00A63838">
              <w:t>00,00</w:t>
            </w:r>
          </w:p>
        </w:tc>
        <w:tc>
          <w:tcPr>
            <w:tcW w:w="1894" w:type="dxa"/>
            <w:shd w:val="clear" w:color="auto" w:fill="auto"/>
          </w:tcPr>
          <w:p w:rsidR="0075142F" w:rsidRPr="00F71155" w:rsidRDefault="00076D6A" w:rsidP="005A3ABA">
            <w:pPr>
              <w:jc w:val="center"/>
            </w:pPr>
            <w:r>
              <w:t>2</w:t>
            </w:r>
            <w:r w:rsidR="00A63838">
              <w:t>00,00</w:t>
            </w:r>
          </w:p>
        </w:tc>
      </w:tr>
      <w:tr w:rsidR="008A6C3F" w:rsidRPr="00D04956" w:rsidTr="00702E1E">
        <w:tc>
          <w:tcPr>
            <w:tcW w:w="3970" w:type="dxa"/>
            <w:gridSpan w:val="4"/>
            <w:shd w:val="clear" w:color="auto" w:fill="auto"/>
          </w:tcPr>
          <w:p w:rsidR="008A6C3F" w:rsidRPr="00583096" w:rsidRDefault="008A6C3F" w:rsidP="005A3ABA">
            <w:pPr>
              <w:rPr>
                <w:b/>
              </w:rPr>
            </w:pPr>
            <w:r w:rsidRPr="00583096">
              <w:rPr>
                <w:b/>
              </w:rPr>
              <w:t>ИТОГО:</w:t>
            </w:r>
          </w:p>
        </w:tc>
        <w:tc>
          <w:tcPr>
            <w:tcW w:w="2378" w:type="dxa"/>
            <w:shd w:val="clear" w:color="auto" w:fill="auto"/>
          </w:tcPr>
          <w:p w:rsidR="008A6C3F" w:rsidRPr="00583096" w:rsidRDefault="0029186D" w:rsidP="005A3ABA">
            <w:pPr>
              <w:jc w:val="center"/>
              <w:rPr>
                <w:b/>
              </w:rPr>
            </w:pPr>
            <w:r>
              <w:rPr>
                <w:b/>
              </w:rPr>
              <w:t>20</w:t>
            </w:r>
            <w:r w:rsidR="007F6978">
              <w:rPr>
                <w:b/>
              </w:rPr>
              <w:t>00,00</w:t>
            </w:r>
          </w:p>
        </w:tc>
        <w:tc>
          <w:tcPr>
            <w:tcW w:w="2184" w:type="dxa"/>
            <w:gridSpan w:val="3"/>
            <w:shd w:val="clear" w:color="auto" w:fill="auto"/>
          </w:tcPr>
          <w:p w:rsidR="008A6C3F" w:rsidRPr="00F71155" w:rsidRDefault="0045223B" w:rsidP="005A3ABA">
            <w:pPr>
              <w:jc w:val="center"/>
              <w:rPr>
                <w:b/>
              </w:rPr>
            </w:pPr>
            <w:r>
              <w:rPr>
                <w:b/>
              </w:rPr>
              <w:t>15</w:t>
            </w:r>
            <w:r w:rsidR="007F6978">
              <w:rPr>
                <w:b/>
              </w:rPr>
              <w:t>00,00</w:t>
            </w:r>
          </w:p>
        </w:tc>
        <w:tc>
          <w:tcPr>
            <w:tcW w:w="1894" w:type="dxa"/>
            <w:shd w:val="clear" w:color="auto" w:fill="auto"/>
          </w:tcPr>
          <w:p w:rsidR="008A6C3F" w:rsidRPr="00F71155" w:rsidRDefault="00076D6A" w:rsidP="005A3ABA">
            <w:pPr>
              <w:jc w:val="center"/>
              <w:rPr>
                <w:b/>
              </w:rPr>
            </w:pPr>
            <w:r>
              <w:rPr>
                <w:b/>
              </w:rPr>
              <w:t>13</w:t>
            </w:r>
            <w:r w:rsidR="007F6978">
              <w:rPr>
                <w:b/>
              </w:rPr>
              <w:t>00,00</w:t>
            </w:r>
          </w:p>
        </w:tc>
      </w:tr>
      <w:tr w:rsidR="008A6C3F" w:rsidRPr="00D04956" w:rsidTr="00702E1E">
        <w:tc>
          <w:tcPr>
            <w:tcW w:w="3970" w:type="dxa"/>
            <w:gridSpan w:val="4"/>
            <w:shd w:val="clear" w:color="auto" w:fill="auto"/>
          </w:tcPr>
          <w:p w:rsidR="008A6C3F" w:rsidRPr="00E9467A" w:rsidRDefault="008A6C3F" w:rsidP="005A3ABA">
            <w:pPr>
              <w:jc w:val="center"/>
              <w:rPr>
                <w:b/>
              </w:rPr>
            </w:pPr>
            <w:r w:rsidRPr="00E9467A">
              <w:rPr>
                <w:b/>
              </w:rPr>
              <w:t>ИТОГО:</w:t>
            </w:r>
          </w:p>
        </w:tc>
        <w:tc>
          <w:tcPr>
            <w:tcW w:w="2378" w:type="dxa"/>
            <w:shd w:val="clear" w:color="auto" w:fill="auto"/>
          </w:tcPr>
          <w:p w:rsidR="008A6C3F" w:rsidRPr="00E9467A" w:rsidRDefault="0029186D" w:rsidP="005A3ABA">
            <w:pPr>
              <w:jc w:val="center"/>
              <w:rPr>
                <w:b/>
              </w:rPr>
            </w:pPr>
            <w:r>
              <w:rPr>
                <w:b/>
              </w:rPr>
              <w:t>7260</w:t>
            </w:r>
            <w:r w:rsidR="007F6978">
              <w:rPr>
                <w:b/>
              </w:rPr>
              <w:t>,00</w:t>
            </w:r>
          </w:p>
        </w:tc>
        <w:tc>
          <w:tcPr>
            <w:tcW w:w="2184" w:type="dxa"/>
            <w:gridSpan w:val="3"/>
            <w:shd w:val="clear" w:color="auto" w:fill="auto"/>
          </w:tcPr>
          <w:p w:rsidR="008A6C3F" w:rsidRPr="00E9467A" w:rsidRDefault="009B7EE9" w:rsidP="005A3ABA">
            <w:pPr>
              <w:jc w:val="center"/>
              <w:rPr>
                <w:b/>
              </w:rPr>
            </w:pPr>
            <w:r>
              <w:rPr>
                <w:b/>
              </w:rPr>
              <w:t>53</w:t>
            </w:r>
            <w:r w:rsidR="00307F27">
              <w:rPr>
                <w:b/>
              </w:rPr>
              <w:t>60</w:t>
            </w:r>
            <w:r w:rsidR="007F6978">
              <w:rPr>
                <w:b/>
              </w:rPr>
              <w:t>,00</w:t>
            </w:r>
          </w:p>
        </w:tc>
        <w:tc>
          <w:tcPr>
            <w:tcW w:w="1894" w:type="dxa"/>
            <w:shd w:val="clear" w:color="auto" w:fill="auto"/>
          </w:tcPr>
          <w:p w:rsidR="00C53F19" w:rsidRPr="00E9467A" w:rsidRDefault="000D1942" w:rsidP="007F6978">
            <w:pPr>
              <w:jc w:val="center"/>
              <w:rPr>
                <w:b/>
              </w:rPr>
            </w:pPr>
            <w:r>
              <w:rPr>
                <w:b/>
              </w:rPr>
              <w:t>5260</w:t>
            </w:r>
            <w:r w:rsidR="007F6978">
              <w:rPr>
                <w:b/>
              </w:rPr>
              <w:t>,00</w:t>
            </w:r>
          </w:p>
        </w:tc>
      </w:tr>
      <w:tr w:rsidR="008A6C3F" w:rsidRPr="00D04956" w:rsidTr="00702E1E">
        <w:trPr>
          <w:trHeight w:val="448"/>
        </w:trPr>
        <w:tc>
          <w:tcPr>
            <w:tcW w:w="3970" w:type="dxa"/>
            <w:gridSpan w:val="4"/>
            <w:shd w:val="clear" w:color="auto" w:fill="auto"/>
          </w:tcPr>
          <w:p w:rsidR="008A6C3F" w:rsidRPr="00E9467A" w:rsidRDefault="008A6C3F" w:rsidP="005A3ABA">
            <w:pPr>
              <w:jc w:val="center"/>
              <w:rPr>
                <w:b/>
              </w:rPr>
            </w:pPr>
            <w:r w:rsidRPr="00E9467A">
              <w:rPr>
                <w:b/>
              </w:rPr>
              <w:t>ВСЕГО:</w:t>
            </w:r>
          </w:p>
        </w:tc>
        <w:tc>
          <w:tcPr>
            <w:tcW w:w="6456" w:type="dxa"/>
            <w:gridSpan w:val="5"/>
            <w:shd w:val="clear" w:color="auto" w:fill="auto"/>
          </w:tcPr>
          <w:p w:rsidR="008A6C3F" w:rsidRPr="00E9467A" w:rsidRDefault="00467E35" w:rsidP="005A3ABA">
            <w:pPr>
              <w:jc w:val="center"/>
              <w:rPr>
                <w:b/>
              </w:rPr>
            </w:pPr>
            <w:r>
              <w:rPr>
                <w:b/>
              </w:rPr>
              <w:t>17 8</w:t>
            </w:r>
            <w:r w:rsidR="000D1942">
              <w:rPr>
                <w:b/>
              </w:rPr>
              <w:t>80</w:t>
            </w:r>
            <w:r w:rsidR="007F6978">
              <w:rPr>
                <w:b/>
              </w:rPr>
              <w:t>,00</w:t>
            </w:r>
          </w:p>
        </w:tc>
      </w:tr>
    </w:tbl>
    <w:p w:rsidR="00015414" w:rsidRDefault="00015414" w:rsidP="005A3ABA">
      <w:pPr>
        <w:pStyle w:val="ConsNormal"/>
        <w:widowControl/>
        <w:ind w:right="0" w:firstLine="0"/>
        <w:jc w:val="center"/>
        <w:rPr>
          <w:rFonts w:ascii="Times New Roman" w:hAnsi="Times New Roman"/>
          <w:b/>
          <w:sz w:val="24"/>
          <w:szCs w:val="24"/>
        </w:rPr>
      </w:pPr>
    </w:p>
    <w:p w:rsidR="005A3ABA" w:rsidRPr="00D04956" w:rsidRDefault="00F60592" w:rsidP="005A3ABA">
      <w:pPr>
        <w:pStyle w:val="ConsNormal"/>
        <w:widowControl/>
        <w:ind w:right="0" w:firstLine="0"/>
        <w:jc w:val="center"/>
        <w:rPr>
          <w:rFonts w:ascii="Times New Roman" w:hAnsi="Times New Roman"/>
          <w:b/>
          <w:sz w:val="24"/>
          <w:szCs w:val="24"/>
        </w:rPr>
      </w:pPr>
      <w:r>
        <w:rPr>
          <w:rFonts w:ascii="Times New Roman" w:hAnsi="Times New Roman"/>
          <w:b/>
          <w:sz w:val="24"/>
          <w:szCs w:val="24"/>
        </w:rPr>
        <w:t>7.</w:t>
      </w:r>
      <w:r w:rsidR="005A3ABA" w:rsidRPr="00D04956">
        <w:rPr>
          <w:rFonts w:ascii="Times New Roman" w:hAnsi="Times New Roman"/>
          <w:b/>
          <w:sz w:val="24"/>
          <w:szCs w:val="24"/>
        </w:rPr>
        <w:t>Управление реализацией  программы</w:t>
      </w:r>
    </w:p>
    <w:p w:rsidR="005A3ABA" w:rsidRPr="00D04956" w:rsidRDefault="005A3ABA" w:rsidP="005A3ABA">
      <w:pPr>
        <w:pStyle w:val="ConsNormal"/>
        <w:widowControl/>
        <w:ind w:right="0" w:firstLine="0"/>
        <w:jc w:val="center"/>
        <w:rPr>
          <w:rFonts w:ascii="Times New Roman" w:hAnsi="Times New Roman"/>
          <w:b/>
          <w:sz w:val="24"/>
          <w:szCs w:val="24"/>
        </w:rPr>
      </w:pPr>
      <w:r w:rsidRPr="00D04956">
        <w:rPr>
          <w:rFonts w:ascii="Times New Roman" w:hAnsi="Times New Roman"/>
          <w:b/>
          <w:sz w:val="24"/>
          <w:szCs w:val="24"/>
        </w:rPr>
        <w:t xml:space="preserve">и </w:t>
      </w:r>
      <w:proofErr w:type="gramStart"/>
      <w:r w:rsidRPr="00D04956">
        <w:rPr>
          <w:rFonts w:ascii="Times New Roman" w:hAnsi="Times New Roman"/>
          <w:b/>
          <w:sz w:val="24"/>
          <w:szCs w:val="24"/>
        </w:rPr>
        <w:t>контроль за</w:t>
      </w:r>
      <w:proofErr w:type="gramEnd"/>
      <w:r w:rsidRPr="00D04956">
        <w:rPr>
          <w:rFonts w:ascii="Times New Roman" w:hAnsi="Times New Roman"/>
          <w:b/>
          <w:sz w:val="24"/>
          <w:szCs w:val="24"/>
        </w:rPr>
        <w:t xml:space="preserve"> ходом ее выполнения</w:t>
      </w:r>
    </w:p>
    <w:p w:rsidR="005A3ABA" w:rsidRPr="00D04956" w:rsidRDefault="005A3ABA" w:rsidP="005A3ABA">
      <w:pPr>
        <w:pStyle w:val="ConsNormal"/>
        <w:widowControl/>
        <w:ind w:right="0" w:firstLine="540"/>
        <w:jc w:val="both"/>
        <w:rPr>
          <w:rFonts w:ascii="Times New Roman" w:hAnsi="Times New Roman"/>
          <w:sz w:val="24"/>
          <w:szCs w:val="24"/>
        </w:rPr>
      </w:pPr>
    </w:p>
    <w:p w:rsidR="005666D4" w:rsidRDefault="005A3ABA" w:rsidP="005A3ABA">
      <w:pPr>
        <w:pStyle w:val="ConsNormal"/>
        <w:widowControl/>
        <w:ind w:right="0" w:firstLine="540"/>
        <w:jc w:val="both"/>
        <w:rPr>
          <w:rFonts w:ascii="Times New Roman" w:hAnsi="Times New Roman"/>
          <w:sz w:val="24"/>
          <w:szCs w:val="24"/>
        </w:rPr>
      </w:pPr>
      <w:r w:rsidRPr="00D04956">
        <w:rPr>
          <w:rFonts w:ascii="Times New Roman" w:hAnsi="Times New Roman"/>
          <w:sz w:val="24"/>
          <w:szCs w:val="24"/>
        </w:rPr>
        <w:t>За</w:t>
      </w:r>
      <w:r w:rsidR="005666D4">
        <w:rPr>
          <w:rFonts w:ascii="Times New Roman" w:hAnsi="Times New Roman"/>
          <w:sz w:val="24"/>
          <w:szCs w:val="24"/>
        </w:rPr>
        <w:t>казчик муниципальной  программы:</w:t>
      </w:r>
    </w:p>
    <w:p w:rsidR="005A3ABA" w:rsidRPr="00D04956" w:rsidRDefault="005666D4" w:rsidP="005A3ABA">
      <w:pPr>
        <w:pStyle w:val="ConsNormal"/>
        <w:widowControl/>
        <w:ind w:right="0" w:firstLine="540"/>
        <w:jc w:val="both"/>
        <w:rPr>
          <w:rFonts w:ascii="Times New Roman" w:hAnsi="Times New Roman"/>
          <w:sz w:val="24"/>
          <w:szCs w:val="24"/>
        </w:rPr>
      </w:pPr>
      <w:r>
        <w:rPr>
          <w:rFonts w:ascii="Times New Roman" w:hAnsi="Times New Roman"/>
          <w:sz w:val="24"/>
          <w:szCs w:val="24"/>
        </w:rPr>
        <w:t>-</w:t>
      </w:r>
      <w:r w:rsidR="005A3ABA" w:rsidRPr="00D04956">
        <w:rPr>
          <w:rFonts w:ascii="Times New Roman" w:hAnsi="Times New Roman"/>
          <w:sz w:val="24"/>
          <w:szCs w:val="24"/>
        </w:rPr>
        <w:t>обеспечивает реализацию  программы;</w:t>
      </w:r>
    </w:p>
    <w:p w:rsidR="005A3ABA" w:rsidRPr="00D04956" w:rsidRDefault="005666D4" w:rsidP="005A3ABA">
      <w:pPr>
        <w:pStyle w:val="ConsNormal"/>
        <w:widowControl/>
        <w:ind w:right="0" w:firstLine="540"/>
        <w:jc w:val="both"/>
        <w:rPr>
          <w:rFonts w:ascii="Times New Roman" w:hAnsi="Times New Roman"/>
          <w:sz w:val="24"/>
          <w:szCs w:val="24"/>
        </w:rPr>
      </w:pPr>
      <w:r>
        <w:rPr>
          <w:rFonts w:ascii="Times New Roman" w:hAnsi="Times New Roman"/>
          <w:sz w:val="24"/>
          <w:szCs w:val="24"/>
        </w:rPr>
        <w:t>-</w:t>
      </w:r>
      <w:r w:rsidR="005A3ABA" w:rsidRPr="00D04956">
        <w:rPr>
          <w:rFonts w:ascii="Times New Roman" w:hAnsi="Times New Roman"/>
          <w:sz w:val="24"/>
          <w:szCs w:val="24"/>
        </w:rPr>
        <w:t>ведет учет и осуществляет хранение документов, касающихся  программы (заключения, соглашения, договоры, контракты, акты сверки выполненных работ, бюджетные заявки и т.д.);</w:t>
      </w:r>
    </w:p>
    <w:p w:rsidR="005A3ABA" w:rsidRPr="00D04956" w:rsidRDefault="005666D4" w:rsidP="005A3ABA">
      <w:pPr>
        <w:pStyle w:val="ConsNormal"/>
        <w:widowControl/>
        <w:ind w:right="0" w:firstLine="540"/>
        <w:jc w:val="both"/>
        <w:rPr>
          <w:rFonts w:ascii="Times New Roman" w:hAnsi="Times New Roman"/>
          <w:sz w:val="24"/>
          <w:szCs w:val="24"/>
        </w:rPr>
      </w:pPr>
      <w:r>
        <w:rPr>
          <w:rFonts w:ascii="Times New Roman" w:hAnsi="Times New Roman"/>
          <w:sz w:val="24"/>
          <w:szCs w:val="24"/>
        </w:rPr>
        <w:t>-</w:t>
      </w:r>
      <w:r w:rsidR="005A3ABA" w:rsidRPr="00D04956">
        <w:rPr>
          <w:rFonts w:ascii="Times New Roman" w:hAnsi="Times New Roman"/>
          <w:sz w:val="24"/>
          <w:szCs w:val="24"/>
        </w:rPr>
        <w:t>контролирует выполнение программных мероприятий, выявляет их отклонение от предусмотренных целей, устанавливает причины и принимает меры по устранению отклонений;</w:t>
      </w:r>
    </w:p>
    <w:p w:rsidR="005A3ABA" w:rsidRPr="00D04956" w:rsidRDefault="005666D4" w:rsidP="005A3ABA">
      <w:pPr>
        <w:pStyle w:val="ConsNormal"/>
        <w:widowControl/>
        <w:ind w:right="0" w:firstLine="540"/>
        <w:jc w:val="both"/>
        <w:rPr>
          <w:rFonts w:ascii="Times New Roman" w:hAnsi="Times New Roman"/>
          <w:sz w:val="24"/>
          <w:szCs w:val="24"/>
        </w:rPr>
      </w:pPr>
      <w:r>
        <w:rPr>
          <w:rFonts w:ascii="Times New Roman" w:hAnsi="Times New Roman"/>
          <w:sz w:val="24"/>
          <w:szCs w:val="24"/>
        </w:rPr>
        <w:t>-</w:t>
      </w:r>
      <w:r w:rsidR="005A3ABA" w:rsidRPr="00D04956">
        <w:rPr>
          <w:rFonts w:ascii="Times New Roman" w:hAnsi="Times New Roman"/>
          <w:sz w:val="24"/>
          <w:szCs w:val="24"/>
        </w:rPr>
        <w:t xml:space="preserve">при несоответствии средств на реализацию  программы, предусмотренных решением Совета депутатов о бюджете </w:t>
      </w:r>
      <w:r w:rsidR="005A3ABA" w:rsidRPr="00D04956">
        <w:rPr>
          <w:rFonts w:ascii="Times New Roman" w:hAnsi="Times New Roman" w:cs="Times New Roman"/>
          <w:sz w:val="24"/>
          <w:szCs w:val="24"/>
        </w:rPr>
        <w:t xml:space="preserve">муниципального образования  Виллозское </w:t>
      </w:r>
      <w:r>
        <w:rPr>
          <w:rFonts w:ascii="Times New Roman" w:hAnsi="Times New Roman" w:cs="Times New Roman"/>
          <w:sz w:val="24"/>
          <w:szCs w:val="24"/>
        </w:rPr>
        <w:t xml:space="preserve">городское </w:t>
      </w:r>
      <w:r w:rsidR="005A3ABA" w:rsidRPr="00D04956">
        <w:rPr>
          <w:rFonts w:ascii="Times New Roman" w:hAnsi="Times New Roman" w:cs="Times New Roman"/>
          <w:sz w:val="24"/>
          <w:szCs w:val="24"/>
        </w:rPr>
        <w:t>поселение</w:t>
      </w:r>
      <w:r w:rsidR="005A3ABA" w:rsidRPr="00D04956">
        <w:rPr>
          <w:rFonts w:ascii="Times New Roman" w:hAnsi="Times New Roman"/>
          <w:sz w:val="24"/>
          <w:szCs w:val="24"/>
        </w:rPr>
        <w:t xml:space="preserve"> на соответствующий финансовый год, и средств, предусмотренных  программой, заказчик обеспечивает реализацию  программы в пределах средств, предусмотренных решением Совета депутатов  о бюджете </w:t>
      </w:r>
      <w:r w:rsidR="005A3ABA" w:rsidRPr="00D04956">
        <w:rPr>
          <w:rFonts w:ascii="Times New Roman" w:hAnsi="Times New Roman" w:cs="Times New Roman"/>
          <w:sz w:val="24"/>
          <w:szCs w:val="24"/>
        </w:rPr>
        <w:lastRenderedPageBreak/>
        <w:t>муниципа</w:t>
      </w:r>
      <w:r>
        <w:rPr>
          <w:rFonts w:ascii="Times New Roman" w:hAnsi="Times New Roman" w:cs="Times New Roman"/>
          <w:sz w:val="24"/>
          <w:szCs w:val="24"/>
        </w:rPr>
        <w:t xml:space="preserve">льного образования  Виллозское городское </w:t>
      </w:r>
      <w:r w:rsidR="005A3ABA" w:rsidRPr="00D04956">
        <w:rPr>
          <w:rFonts w:ascii="Times New Roman" w:hAnsi="Times New Roman" w:cs="Times New Roman"/>
          <w:sz w:val="24"/>
          <w:szCs w:val="24"/>
        </w:rPr>
        <w:t>поселение</w:t>
      </w:r>
      <w:r w:rsidR="005A3ABA" w:rsidRPr="00D04956">
        <w:rPr>
          <w:rFonts w:ascii="Times New Roman" w:hAnsi="Times New Roman"/>
          <w:sz w:val="24"/>
          <w:szCs w:val="24"/>
        </w:rPr>
        <w:t xml:space="preserve"> на соответствующий финансовый год;</w:t>
      </w:r>
    </w:p>
    <w:p w:rsidR="005A3ABA" w:rsidRPr="00D04956" w:rsidRDefault="005A3ABA" w:rsidP="005A3ABA">
      <w:pPr>
        <w:pStyle w:val="ConsNormal"/>
        <w:widowControl/>
        <w:ind w:right="0" w:firstLine="540"/>
        <w:jc w:val="both"/>
        <w:rPr>
          <w:rFonts w:ascii="Times New Roman" w:hAnsi="Times New Roman"/>
          <w:sz w:val="24"/>
          <w:szCs w:val="24"/>
        </w:rPr>
      </w:pPr>
      <w:r w:rsidRPr="00D04956">
        <w:rPr>
          <w:rFonts w:ascii="Times New Roman" w:hAnsi="Times New Roman"/>
          <w:sz w:val="24"/>
          <w:szCs w:val="24"/>
        </w:rPr>
        <w:t xml:space="preserve">ежегодно уточняет целевые показатели и затраты по программным мероприятиям, механизм реализации программы, состав исполнителей с учетом выделяемых на реализацию  программы финансовых средств и приоритетов развития </w:t>
      </w:r>
      <w:r w:rsidRPr="00D04956">
        <w:rPr>
          <w:rFonts w:ascii="Times New Roman" w:hAnsi="Times New Roman" w:cs="Times New Roman"/>
          <w:sz w:val="24"/>
          <w:szCs w:val="24"/>
        </w:rPr>
        <w:t xml:space="preserve">муниципального образования  Виллозское </w:t>
      </w:r>
      <w:r w:rsidR="005666D4">
        <w:rPr>
          <w:rFonts w:ascii="Times New Roman" w:hAnsi="Times New Roman" w:cs="Times New Roman"/>
          <w:sz w:val="24"/>
          <w:szCs w:val="24"/>
        </w:rPr>
        <w:t>городское</w:t>
      </w:r>
      <w:r w:rsidRPr="00D04956">
        <w:rPr>
          <w:rFonts w:ascii="Times New Roman" w:hAnsi="Times New Roman" w:cs="Times New Roman"/>
          <w:sz w:val="24"/>
          <w:szCs w:val="24"/>
        </w:rPr>
        <w:t xml:space="preserve"> поселение</w:t>
      </w:r>
      <w:r w:rsidRPr="00D04956">
        <w:rPr>
          <w:rFonts w:ascii="Times New Roman" w:hAnsi="Times New Roman"/>
          <w:sz w:val="24"/>
          <w:szCs w:val="24"/>
        </w:rPr>
        <w:t>;</w:t>
      </w:r>
    </w:p>
    <w:p w:rsidR="005A3ABA" w:rsidRPr="00D04956" w:rsidRDefault="005A3ABA" w:rsidP="005A3ABA">
      <w:pPr>
        <w:pStyle w:val="ConsNormal"/>
        <w:widowControl/>
        <w:ind w:right="0" w:firstLine="540"/>
        <w:jc w:val="both"/>
        <w:rPr>
          <w:rFonts w:ascii="Times New Roman" w:hAnsi="Times New Roman"/>
          <w:sz w:val="24"/>
          <w:szCs w:val="24"/>
        </w:rPr>
      </w:pPr>
      <w:r w:rsidRPr="00D04956">
        <w:rPr>
          <w:rFonts w:ascii="Times New Roman" w:hAnsi="Times New Roman"/>
          <w:sz w:val="24"/>
          <w:szCs w:val="24"/>
        </w:rPr>
        <w:t>при необходимости создает рабочую группу по реализации  программы, определяет ее состав и регламент, утверждаемые в установленном порядке, организует деятельность рабочей группы;</w:t>
      </w:r>
    </w:p>
    <w:p w:rsidR="005A3ABA" w:rsidRPr="00D04956" w:rsidRDefault="005A3ABA" w:rsidP="005A3ABA">
      <w:pPr>
        <w:pStyle w:val="ConsNormal"/>
        <w:widowControl/>
        <w:ind w:right="0" w:firstLine="540"/>
        <w:jc w:val="both"/>
        <w:rPr>
          <w:rFonts w:ascii="Times New Roman" w:hAnsi="Times New Roman"/>
          <w:sz w:val="24"/>
          <w:szCs w:val="24"/>
        </w:rPr>
      </w:pPr>
      <w:r w:rsidRPr="00D04956">
        <w:rPr>
          <w:rFonts w:ascii="Times New Roman" w:hAnsi="Times New Roman"/>
          <w:sz w:val="24"/>
          <w:szCs w:val="24"/>
        </w:rPr>
        <w:t>несет ответственность и обеспечивает контроль за целевым и эффективным использованием средств бюджета;</w:t>
      </w:r>
    </w:p>
    <w:p w:rsidR="005A3ABA" w:rsidRPr="00D04956" w:rsidRDefault="005A3ABA" w:rsidP="005A3ABA">
      <w:pPr>
        <w:pStyle w:val="ConsNormal"/>
        <w:widowControl/>
        <w:ind w:right="0" w:firstLine="540"/>
        <w:jc w:val="both"/>
        <w:rPr>
          <w:rFonts w:ascii="Times New Roman" w:hAnsi="Times New Roman"/>
          <w:sz w:val="24"/>
          <w:szCs w:val="24"/>
        </w:rPr>
      </w:pPr>
      <w:r w:rsidRPr="00D04956">
        <w:rPr>
          <w:rFonts w:ascii="Times New Roman" w:hAnsi="Times New Roman"/>
          <w:sz w:val="24"/>
          <w:szCs w:val="24"/>
        </w:rPr>
        <w:t>готовит отчеты о ходе и результатах реализации  программы;</w:t>
      </w:r>
    </w:p>
    <w:p w:rsidR="005A3ABA" w:rsidRPr="00D04956" w:rsidRDefault="005A3ABA" w:rsidP="005A3ABA">
      <w:pPr>
        <w:pStyle w:val="ConsNormal"/>
        <w:widowControl/>
        <w:ind w:right="0" w:firstLine="540"/>
        <w:jc w:val="both"/>
        <w:rPr>
          <w:rFonts w:ascii="Times New Roman" w:hAnsi="Times New Roman"/>
          <w:sz w:val="24"/>
          <w:szCs w:val="24"/>
        </w:rPr>
      </w:pPr>
      <w:r w:rsidRPr="00D04956">
        <w:rPr>
          <w:rFonts w:ascii="Times New Roman" w:hAnsi="Times New Roman"/>
          <w:sz w:val="24"/>
          <w:szCs w:val="24"/>
        </w:rPr>
        <w:t>организует мониторинг, оценку достигнутых целей и эффективности  программы.</w:t>
      </w:r>
    </w:p>
    <w:p w:rsidR="005A3ABA" w:rsidRPr="00D04956" w:rsidRDefault="005A3ABA" w:rsidP="005A3ABA">
      <w:pPr>
        <w:pStyle w:val="ConsNormal"/>
        <w:widowControl/>
        <w:ind w:right="0" w:firstLine="540"/>
        <w:jc w:val="both"/>
        <w:rPr>
          <w:rFonts w:ascii="Times New Roman" w:hAnsi="Times New Roman"/>
          <w:sz w:val="24"/>
          <w:szCs w:val="24"/>
        </w:rPr>
      </w:pPr>
      <w:r w:rsidRPr="00D04956">
        <w:rPr>
          <w:rFonts w:ascii="Times New Roman" w:hAnsi="Times New Roman"/>
          <w:sz w:val="24"/>
          <w:szCs w:val="24"/>
        </w:rPr>
        <w:t>Внесение изменений и дополнений в программу, а также досрочное прекращение реализации  программы либо ее части осуществляются в случаях:</w:t>
      </w:r>
    </w:p>
    <w:p w:rsidR="005A3ABA" w:rsidRPr="00D04956" w:rsidRDefault="005A3ABA" w:rsidP="005A3ABA">
      <w:pPr>
        <w:pStyle w:val="ConsNormal"/>
        <w:widowControl/>
        <w:ind w:right="0" w:firstLine="540"/>
        <w:jc w:val="both"/>
        <w:rPr>
          <w:rFonts w:ascii="Times New Roman" w:hAnsi="Times New Roman"/>
          <w:sz w:val="24"/>
          <w:szCs w:val="24"/>
        </w:rPr>
      </w:pPr>
      <w:r w:rsidRPr="00D04956">
        <w:rPr>
          <w:rFonts w:ascii="Times New Roman" w:hAnsi="Times New Roman"/>
          <w:sz w:val="24"/>
          <w:szCs w:val="24"/>
        </w:rPr>
        <w:t xml:space="preserve">при несоответствии средств на реализацию  программы, предусмотренных решением  Совета депутатов </w:t>
      </w:r>
      <w:r w:rsidRPr="00D04956">
        <w:rPr>
          <w:rFonts w:ascii="Times New Roman" w:hAnsi="Times New Roman" w:cs="Times New Roman"/>
          <w:sz w:val="24"/>
          <w:szCs w:val="24"/>
        </w:rPr>
        <w:t>муниципа</w:t>
      </w:r>
      <w:r w:rsidR="005666D4">
        <w:rPr>
          <w:rFonts w:ascii="Times New Roman" w:hAnsi="Times New Roman" w:cs="Times New Roman"/>
          <w:sz w:val="24"/>
          <w:szCs w:val="24"/>
        </w:rPr>
        <w:t xml:space="preserve">льного образования  Виллозское городское </w:t>
      </w:r>
      <w:r w:rsidRPr="00D04956">
        <w:rPr>
          <w:rFonts w:ascii="Times New Roman" w:hAnsi="Times New Roman" w:cs="Times New Roman"/>
          <w:sz w:val="24"/>
          <w:szCs w:val="24"/>
        </w:rPr>
        <w:t>поселение</w:t>
      </w:r>
      <w:r w:rsidRPr="00D04956">
        <w:rPr>
          <w:rFonts w:ascii="Times New Roman" w:hAnsi="Times New Roman"/>
          <w:sz w:val="24"/>
          <w:szCs w:val="24"/>
        </w:rPr>
        <w:t xml:space="preserve"> о бюджете на соответствующий финансовый год, и средств, предусмотренных  программой;</w:t>
      </w:r>
    </w:p>
    <w:p w:rsidR="005A3ABA" w:rsidRPr="00D04956" w:rsidRDefault="005A3ABA" w:rsidP="005A3ABA">
      <w:pPr>
        <w:pStyle w:val="ConsNormal"/>
        <w:widowControl/>
        <w:ind w:right="0" w:firstLine="540"/>
        <w:jc w:val="both"/>
        <w:rPr>
          <w:rFonts w:ascii="Times New Roman" w:hAnsi="Times New Roman"/>
          <w:sz w:val="24"/>
          <w:szCs w:val="24"/>
        </w:rPr>
      </w:pPr>
      <w:r w:rsidRPr="00D04956">
        <w:rPr>
          <w:rFonts w:ascii="Times New Roman" w:hAnsi="Times New Roman"/>
          <w:sz w:val="24"/>
          <w:szCs w:val="24"/>
        </w:rPr>
        <w:t xml:space="preserve">изменения социально-экономической ситуации и пересмотра стратегических приоритетов развития </w:t>
      </w:r>
      <w:r w:rsidRPr="00D04956">
        <w:rPr>
          <w:rFonts w:ascii="Times New Roman" w:hAnsi="Times New Roman" w:cs="Times New Roman"/>
          <w:sz w:val="24"/>
          <w:szCs w:val="24"/>
        </w:rPr>
        <w:t xml:space="preserve">муниципального образования  Виллозское </w:t>
      </w:r>
      <w:r w:rsidR="005666D4">
        <w:rPr>
          <w:rFonts w:ascii="Times New Roman" w:hAnsi="Times New Roman" w:cs="Times New Roman"/>
          <w:sz w:val="24"/>
          <w:szCs w:val="24"/>
        </w:rPr>
        <w:t>городское</w:t>
      </w:r>
      <w:r w:rsidRPr="00D04956">
        <w:rPr>
          <w:rFonts w:ascii="Times New Roman" w:hAnsi="Times New Roman" w:cs="Times New Roman"/>
          <w:sz w:val="24"/>
          <w:szCs w:val="24"/>
        </w:rPr>
        <w:t xml:space="preserve"> поселение</w:t>
      </w:r>
      <w:r w:rsidRPr="00D04956">
        <w:rPr>
          <w:rFonts w:ascii="Times New Roman" w:hAnsi="Times New Roman"/>
          <w:sz w:val="24"/>
          <w:szCs w:val="24"/>
        </w:rPr>
        <w:t>;</w:t>
      </w:r>
    </w:p>
    <w:p w:rsidR="005A3ABA" w:rsidRPr="00D04956" w:rsidRDefault="005A3ABA" w:rsidP="005A3ABA">
      <w:pPr>
        <w:pStyle w:val="ConsNormal"/>
        <w:widowControl/>
        <w:ind w:right="0" w:firstLine="540"/>
        <w:jc w:val="both"/>
        <w:rPr>
          <w:rFonts w:ascii="Times New Roman" w:hAnsi="Times New Roman"/>
          <w:sz w:val="24"/>
          <w:szCs w:val="24"/>
        </w:rPr>
      </w:pPr>
      <w:r w:rsidRPr="00D04956">
        <w:rPr>
          <w:rFonts w:ascii="Times New Roman" w:hAnsi="Times New Roman"/>
          <w:sz w:val="24"/>
          <w:szCs w:val="24"/>
        </w:rPr>
        <w:t>появления иных механизмов решения проблемы, указанной в  программе;</w:t>
      </w:r>
    </w:p>
    <w:p w:rsidR="005A3ABA" w:rsidRPr="00D04956" w:rsidRDefault="005A3ABA" w:rsidP="005A3ABA">
      <w:pPr>
        <w:pStyle w:val="ConsNormal"/>
        <w:widowControl/>
        <w:ind w:right="0" w:firstLine="540"/>
        <w:jc w:val="both"/>
        <w:rPr>
          <w:rFonts w:ascii="Times New Roman" w:hAnsi="Times New Roman"/>
          <w:sz w:val="24"/>
          <w:szCs w:val="24"/>
        </w:rPr>
      </w:pPr>
      <w:r w:rsidRPr="00D04956">
        <w:rPr>
          <w:rFonts w:ascii="Times New Roman" w:hAnsi="Times New Roman"/>
          <w:sz w:val="24"/>
          <w:szCs w:val="24"/>
        </w:rPr>
        <w:t>утверждения другой  программы, решающей цели и задачи первоначальной  программы.</w:t>
      </w:r>
    </w:p>
    <w:p w:rsidR="005A3ABA" w:rsidRPr="00D04956" w:rsidRDefault="005A3ABA" w:rsidP="005A3ABA">
      <w:pPr>
        <w:pStyle w:val="ConsNormal"/>
        <w:widowControl/>
        <w:ind w:right="0" w:firstLine="540"/>
        <w:jc w:val="both"/>
        <w:rPr>
          <w:rFonts w:ascii="Times New Roman" w:hAnsi="Times New Roman"/>
          <w:sz w:val="24"/>
          <w:szCs w:val="24"/>
        </w:rPr>
      </w:pPr>
      <w:r w:rsidRPr="00D04956">
        <w:rPr>
          <w:rFonts w:ascii="Times New Roman" w:hAnsi="Times New Roman"/>
          <w:sz w:val="24"/>
          <w:szCs w:val="24"/>
        </w:rPr>
        <w:t xml:space="preserve">В этих случаях заказчик вносит предложение о целесообразности внесения изменений и дополнений или досрочного прекращения реализации  программы либо ее части на Совет депутатов </w:t>
      </w:r>
      <w:r w:rsidRPr="00D04956">
        <w:rPr>
          <w:rFonts w:ascii="Times New Roman" w:hAnsi="Times New Roman" w:cs="Times New Roman"/>
          <w:sz w:val="24"/>
          <w:szCs w:val="24"/>
        </w:rPr>
        <w:t>муниципа</w:t>
      </w:r>
      <w:r w:rsidR="005666D4">
        <w:rPr>
          <w:rFonts w:ascii="Times New Roman" w:hAnsi="Times New Roman" w:cs="Times New Roman"/>
          <w:sz w:val="24"/>
          <w:szCs w:val="24"/>
        </w:rPr>
        <w:t xml:space="preserve">льного образования  Виллозское городское </w:t>
      </w:r>
      <w:r w:rsidRPr="00D04956">
        <w:rPr>
          <w:rFonts w:ascii="Times New Roman" w:hAnsi="Times New Roman" w:cs="Times New Roman"/>
          <w:sz w:val="24"/>
          <w:szCs w:val="24"/>
        </w:rPr>
        <w:t xml:space="preserve">поселение </w:t>
      </w:r>
    </w:p>
    <w:p w:rsidR="004A7FF3" w:rsidRPr="00D04956" w:rsidRDefault="004A7FF3" w:rsidP="00DE23CB">
      <w:pPr>
        <w:rPr>
          <w:b/>
        </w:rPr>
      </w:pPr>
    </w:p>
    <w:p w:rsidR="005A3ABA" w:rsidRPr="00D04956" w:rsidRDefault="005A3ABA" w:rsidP="005A3ABA">
      <w:pPr>
        <w:jc w:val="both"/>
      </w:pPr>
    </w:p>
    <w:p w:rsidR="005A3ABA" w:rsidRPr="00D04956" w:rsidRDefault="005666D4" w:rsidP="005A3ABA">
      <w:pPr>
        <w:jc w:val="center"/>
        <w:rPr>
          <w:b/>
        </w:rPr>
      </w:pPr>
      <w:r>
        <w:rPr>
          <w:b/>
        </w:rPr>
        <w:t>8</w:t>
      </w:r>
      <w:r w:rsidR="005A3ABA" w:rsidRPr="00D04956">
        <w:rPr>
          <w:b/>
        </w:rPr>
        <w:t>. Оценка эффективности социально-экономических  результатов</w:t>
      </w:r>
    </w:p>
    <w:p w:rsidR="005A3ABA" w:rsidRPr="00D04956" w:rsidRDefault="005A3ABA" w:rsidP="005A3ABA">
      <w:pPr>
        <w:jc w:val="center"/>
        <w:rPr>
          <w:b/>
        </w:rPr>
      </w:pPr>
      <w:r w:rsidRPr="00D04956">
        <w:rPr>
          <w:b/>
        </w:rPr>
        <w:t xml:space="preserve"> реализации  программы</w:t>
      </w:r>
    </w:p>
    <w:p w:rsidR="005A3ABA" w:rsidRPr="00D04956" w:rsidRDefault="005A3ABA" w:rsidP="005A3ABA">
      <w:pPr>
        <w:pStyle w:val="a3"/>
        <w:ind w:firstLine="720"/>
      </w:pPr>
      <w:r w:rsidRPr="00D04956">
        <w:t>Утверждение и внедрение мероприятий Программы создаст условия для обеспечения безопасности граждан, сохранения имущества и материальных средств от пожаров, повышения эффективности системы предупреждения и тушения пожаров, оперативности использования сил и средств пожарной охраны.</w:t>
      </w:r>
    </w:p>
    <w:p w:rsidR="005A3ABA" w:rsidRPr="00D04956" w:rsidRDefault="005A3ABA" w:rsidP="005A3ABA">
      <w:pPr>
        <w:pStyle w:val="a3"/>
        <w:ind w:firstLine="720"/>
      </w:pPr>
      <w:r w:rsidRPr="00D04956">
        <w:t>Реализация Программы и ее финансирование в полном объеме позволят:</w:t>
      </w:r>
    </w:p>
    <w:p w:rsidR="00DE23CB" w:rsidRPr="00D04956" w:rsidRDefault="00DE23CB" w:rsidP="00DE23CB">
      <w:pPr>
        <w:pStyle w:val="a3"/>
        <w:numPr>
          <w:ilvl w:val="0"/>
          <w:numId w:val="7"/>
        </w:numPr>
        <w:autoSpaceDE w:val="0"/>
        <w:autoSpaceDN w:val="0"/>
        <w:spacing w:after="0"/>
        <w:jc w:val="both"/>
      </w:pPr>
      <w:proofErr w:type="gramStart"/>
      <w:r w:rsidRPr="00D04956">
        <w:t>снизить число</w:t>
      </w:r>
      <w:proofErr w:type="gramEnd"/>
      <w:r w:rsidRPr="00D04956">
        <w:t xml:space="preserve"> пострадавших людей и наносимый огнем материальный ущерб;</w:t>
      </w:r>
    </w:p>
    <w:p w:rsidR="00DE23CB" w:rsidRPr="00D04956" w:rsidRDefault="00DE23CB" w:rsidP="00DE23CB">
      <w:pPr>
        <w:pStyle w:val="a3"/>
        <w:numPr>
          <w:ilvl w:val="0"/>
          <w:numId w:val="7"/>
        </w:numPr>
        <w:autoSpaceDE w:val="0"/>
        <w:autoSpaceDN w:val="0"/>
        <w:spacing w:after="0"/>
        <w:jc w:val="both"/>
      </w:pPr>
      <w:r w:rsidRPr="00D04956">
        <w:t xml:space="preserve">уменьшить риск пожаров в жилом секторе и в муниципальных учреждениях муниципального образования  Виллозское </w:t>
      </w:r>
      <w:r>
        <w:t>городское</w:t>
      </w:r>
      <w:r w:rsidRPr="00D04956">
        <w:t xml:space="preserve"> поселение;</w:t>
      </w:r>
    </w:p>
    <w:p w:rsidR="00DE23CB" w:rsidRPr="00D04956" w:rsidRDefault="00DE23CB" w:rsidP="00DE23CB">
      <w:pPr>
        <w:pStyle w:val="a3"/>
        <w:numPr>
          <w:ilvl w:val="0"/>
          <w:numId w:val="7"/>
        </w:numPr>
        <w:autoSpaceDE w:val="0"/>
        <w:autoSpaceDN w:val="0"/>
        <w:spacing w:after="0"/>
        <w:jc w:val="both"/>
      </w:pPr>
      <w:r w:rsidRPr="00D04956">
        <w:t>повысить готовность сотрудников учреждений и организаций к действиям по профилактике, предотвращению и ликвидации пожаров и чрезвычайных ситуаций;</w:t>
      </w:r>
    </w:p>
    <w:p w:rsidR="00DE23CB" w:rsidRPr="001076DD" w:rsidRDefault="00DE23CB" w:rsidP="00DE23CB">
      <w:pPr>
        <w:pStyle w:val="a3"/>
        <w:numPr>
          <w:ilvl w:val="0"/>
          <w:numId w:val="7"/>
        </w:numPr>
        <w:autoSpaceDE w:val="0"/>
        <w:autoSpaceDN w:val="0"/>
        <w:spacing w:after="0"/>
        <w:jc w:val="both"/>
        <w:rPr>
          <w:b/>
        </w:rPr>
      </w:pPr>
      <w:r w:rsidRPr="00D04956">
        <w:t xml:space="preserve">повысить </w:t>
      </w:r>
      <w:r>
        <w:t>пожарную грамотность населения;</w:t>
      </w:r>
    </w:p>
    <w:p w:rsidR="00DE23CB" w:rsidRPr="00DB00B7" w:rsidRDefault="00DE23CB" w:rsidP="00DE23CB">
      <w:pPr>
        <w:numPr>
          <w:ilvl w:val="0"/>
          <w:numId w:val="7"/>
        </w:numPr>
        <w:autoSpaceDE w:val="0"/>
        <w:autoSpaceDN w:val="0"/>
        <w:jc w:val="both"/>
        <w:rPr>
          <w:b/>
        </w:rPr>
      </w:pPr>
      <w:r>
        <w:t>повысить оперативность</w:t>
      </w:r>
      <w:r w:rsidRPr="006134C7">
        <w:t xml:space="preserve"> реагирования на заявления и сообщения о правонарушении за счет наращивания сил правопорядка и технических средств </w:t>
      </w:r>
      <w:proofErr w:type="gramStart"/>
      <w:r w:rsidRPr="006134C7">
        <w:t>контроля за</w:t>
      </w:r>
      <w:proofErr w:type="gramEnd"/>
      <w:r w:rsidRPr="006134C7">
        <w:t xml:space="preserve"> ситуацией в общественных местах;</w:t>
      </w:r>
    </w:p>
    <w:p w:rsidR="00DE23CB" w:rsidRDefault="00DE23CB" w:rsidP="00DE23CB">
      <w:pPr>
        <w:numPr>
          <w:ilvl w:val="0"/>
          <w:numId w:val="7"/>
        </w:numPr>
        <w:autoSpaceDE w:val="0"/>
        <w:autoSpaceDN w:val="0"/>
        <w:jc w:val="both"/>
      </w:pPr>
      <w:r>
        <w:t>м</w:t>
      </w:r>
      <w:r w:rsidRPr="00623785">
        <w:t>иними</w:t>
      </w:r>
      <w:r>
        <w:t>зировать и (или) ликвидировать последствия</w:t>
      </w:r>
      <w:r w:rsidRPr="00623785">
        <w:t xml:space="preserve"> проявлений терроризма и экстремизма в границах поселения</w:t>
      </w:r>
    </w:p>
    <w:p w:rsidR="00DE23CB" w:rsidRDefault="00DE23CB" w:rsidP="00DE23CB">
      <w:pPr>
        <w:autoSpaceDE w:val="0"/>
        <w:autoSpaceDN w:val="0"/>
        <w:ind w:left="720"/>
        <w:jc w:val="both"/>
      </w:pPr>
    </w:p>
    <w:p w:rsidR="00EF3734" w:rsidRDefault="00EF3734" w:rsidP="00EF3734">
      <w:pPr>
        <w:pStyle w:val="10"/>
        <w:tabs>
          <w:tab w:val="left" w:pos="283"/>
        </w:tabs>
        <w:ind w:left="0"/>
        <w:jc w:val="center"/>
        <w:rPr>
          <w:b/>
        </w:rPr>
      </w:pPr>
    </w:p>
    <w:p w:rsidR="00EF3734" w:rsidRDefault="00EF3734" w:rsidP="00EF3734">
      <w:pPr>
        <w:pStyle w:val="10"/>
        <w:tabs>
          <w:tab w:val="left" w:pos="283"/>
        </w:tabs>
        <w:ind w:left="0"/>
        <w:jc w:val="center"/>
        <w:rPr>
          <w:b/>
        </w:rPr>
      </w:pPr>
    </w:p>
    <w:p w:rsidR="00EF3734" w:rsidRDefault="00EF3734" w:rsidP="00EF3734">
      <w:pPr>
        <w:pStyle w:val="10"/>
        <w:tabs>
          <w:tab w:val="left" w:pos="283"/>
        </w:tabs>
        <w:ind w:left="0"/>
        <w:jc w:val="center"/>
        <w:rPr>
          <w:b/>
        </w:rPr>
      </w:pPr>
    </w:p>
    <w:p w:rsidR="00EF3734" w:rsidRDefault="00EF3734" w:rsidP="00EF3734">
      <w:pPr>
        <w:pStyle w:val="10"/>
        <w:tabs>
          <w:tab w:val="left" w:pos="283"/>
        </w:tabs>
        <w:ind w:left="0"/>
        <w:jc w:val="center"/>
        <w:rPr>
          <w:b/>
        </w:rPr>
      </w:pPr>
    </w:p>
    <w:p w:rsidR="00EF3734" w:rsidRDefault="00EF3734" w:rsidP="00EF3734">
      <w:pPr>
        <w:pStyle w:val="10"/>
        <w:tabs>
          <w:tab w:val="left" w:pos="283"/>
        </w:tabs>
        <w:ind w:left="0"/>
        <w:jc w:val="center"/>
        <w:rPr>
          <w:b/>
        </w:rPr>
      </w:pPr>
    </w:p>
    <w:p w:rsidR="00EF3734" w:rsidRDefault="00EF3734" w:rsidP="00EF3734">
      <w:pPr>
        <w:pStyle w:val="10"/>
        <w:tabs>
          <w:tab w:val="left" w:pos="283"/>
        </w:tabs>
        <w:ind w:left="0"/>
        <w:jc w:val="center"/>
        <w:rPr>
          <w:b/>
        </w:rPr>
      </w:pPr>
    </w:p>
    <w:p w:rsidR="00EF3734" w:rsidRPr="004E0AB4" w:rsidRDefault="00EF3734" w:rsidP="00EF3734">
      <w:pPr>
        <w:pStyle w:val="10"/>
        <w:tabs>
          <w:tab w:val="left" w:pos="283"/>
        </w:tabs>
        <w:ind w:left="0"/>
        <w:jc w:val="center"/>
        <w:rPr>
          <w:b/>
        </w:rPr>
      </w:pPr>
      <w:r>
        <w:rPr>
          <w:b/>
        </w:rPr>
        <w:lastRenderedPageBreak/>
        <w:t>ПАСПОРТ</w:t>
      </w:r>
      <w:r>
        <w:rPr>
          <w:b/>
        </w:rPr>
        <w:br/>
        <w:t>подпрограммы «Ф</w:t>
      </w:r>
      <w:r w:rsidRPr="004E0AB4">
        <w:rPr>
          <w:b/>
        </w:rPr>
        <w:t>ормировани</w:t>
      </w:r>
      <w:r>
        <w:rPr>
          <w:b/>
        </w:rPr>
        <w:t>е</w:t>
      </w:r>
      <w:r w:rsidRPr="004E0AB4">
        <w:rPr>
          <w:b/>
        </w:rPr>
        <w:t xml:space="preserve"> законопослушного поведения участников дорожного движения на территории муниципального образования </w:t>
      </w:r>
      <w:r>
        <w:rPr>
          <w:b/>
        </w:rPr>
        <w:t>Виллозское</w:t>
      </w:r>
      <w:r w:rsidRPr="004E0AB4">
        <w:rPr>
          <w:b/>
        </w:rPr>
        <w:t xml:space="preserve"> </w:t>
      </w:r>
      <w:r>
        <w:rPr>
          <w:b/>
        </w:rPr>
        <w:t>городское</w:t>
      </w:r>
      <w:r w:rsidRPr="004E0AB4">
        <w:rPr>
          <w:b/>
        </w:rPr>
        <w:t xml:space="preserve"> поселение Ломоносовского муниципального района Ленинградской области</w:t>
      </w:r>
      <w:r>
        <w:rPr>
          <w:b/>
        </w:rPr>
        <w:t>»</w:t>
      </w:r>
    </w:p>
    <w:p w:rsidR="00EF3734" w:rsidRPr="004E0AB4" w:rsidRDefault="00EF3734" w:rsidP="00EF3734"/>
    <w:tbl>
      <w:tblPr>
        <w:tblW w:w="10376" w:type="dxa"/>
        <w:jc w:val="center"/>
        <w:tblLayout w:type="fixed"/>
        <w:tblCellMar>
          <w:top w:w="102" w:type="dxa"/>
          <w:left w:w="62" w:type="dxa"/>
          <w:bottom w:w="102" w:type="dxa"/>
          <w:right w:w="62" w:type="dxa"/>
        </w:tblCellMar>
        <w:tblLook w:val="0000"/>
      </w:tblPr>
      <w:tblGrid>
        <w:gridCol w:w="3146"/>
        <w:gridCol w:w="7230"/>
      </w:tblGrid>
      <w:tr w:rsidR="00EF3734" w:rsidRPr="004E0AB4" w:rsidTr="00397B8C">
        <w:trPr>
          <w:jc w:val="center"/>
        </w:trPr>
        <w:tc>
          <w:tcPr>
            <w:tcW w:w="3146" w:type="dxa"/>
            <w:tcBorders>
              <w:top w:val="single" w:sz="4" w:space="0" w:color="auto"/>
              <w:left w:val="single" w:sz="4" w:space="0" w:color="auto"/>
              <w:bottom w:val="single" w:sz="4" w:space="0" w:color="auto"/>
              <w:right w:val="single" w:sz="4" w:space="0" w:color="auto"/>
            </w:tcBorders>
            <w:vAlign w:val="center"/>
          </w:tcPr>
          <w:p w:rsidR="00EF3734" w:rsidRPr="004E0AB4" w:rsidRDefault="00EF3734" w:rsidP="00397B8C">
            <w:r w:rsidRPr="004E0AB4">
              <w:t>Наименование Программы</w:t>
            </w:r>
          </w:p>
        </w:tc>
        <w:tc>
          <w:tcPr>
            <w:tcW w:w="7230" w:type="dxa"/>
            <w:tcBorders>
              <w:top w:val="single" w:sz="4" w:space="0" w:color="auto"/>
              <w:left w:val="single" w:sz="4" w:space="0" w:color="auto"/>
              <w:bottom w:val="single" w:sz="4" w:space="0" w:color="auto"/>
              <w:right w:val="single" w:sz="4" w:space="0" w:color="auto"/>
            </w:tcBorders>
          </w:tcPr>
          <w:p w:rsidR="00EF3734" w:rsidRPr="004E0AB4" w:rsidRDefault="00EF3734" w:rsidP="00397B8C">
            <w:r w:rsidRPr="004E0AB4">
              <w:t>П</w:t>
            </w:r>
            <w:r>
              <w:t>одп</w:t>
            </w:r>
            <w:r w:rsidRPr="004E0AB4">
              <w:t xml:space="preserve">рограмма </w:t>
            </w:r>
            <w:r>
              <w:t>«Ф</w:t>
            </w:r>
            <w:r w:rsidRPr="004E0AB4">
              <w:t>ормировани</w:t>
            </w:r>
            <w:r>
              <w:t>е</w:t>
            </w:r>
            <w:r w:rsidRPr="004E0AB4">
              <w:t xml:space="preserve"> законопослушного поведения участников дорожного движения на территории муниципального образования </w:t>
            </w:r>
            <w:r>
              <w:t>Виллозское</w:t>
            </w:r>
            <w:r w:rsidRPr="004E0AB4">
              <w:t xml:space="preserve"> городское поселение Ломоносовского муниципального района Ленинградской области</w:t>
            </w:r>
            <w:r>
              <w:t>»</w:t>
            </w:r>
          </w:p>
        </w:tc>
      </w:tr>
      <w:tr w:rsidR="00EF3734" w:rsidRPr="004E0AB4" w:rsidTr="00397B8C">
        <w:trPr>
          <w:jc w:val="center"/>
        </w:trPr>
        <w:tc>
          <w:tcPr>
            <w:tcW w:w="3146" w:type="dxa"/>
            <w:tcBorders>
              <w:top w:val="single" w:sz="4" w:space="0" w:color="auto"/>
              <w:left w:val="single" w:sz="4" w:space="0" w:color="auto"/>
              <w:bottom w:val="single" w:sz="4" w:space="0" w:color="auto"/>
              <w:right w:val="single" w:sz="4" w:space="0" w:color="auto"/>
            </w:tcBorders>
            <w:vAlign w:val="center"/>
          </w:tcPr>
          <w:p w:rsidR="00EF3734" w:rsidRPr="004E0AB4" w:rsidRDefault="00EF3734" w:rsidP="00397B8C">
            <w:r w:rsidRPr="004E0AB4">
              <w:t>Исполнители</w:t>
            </w:r>
            <w:r>
              <w:t xml:space="preserve"> </w:t>
            </w:r>
            <w:r w:rsidRPr="004E0AB4">
              <w:t>Программы</w:t>
            </w:r>
          </w:p>
        </w:tc>
        <w:tc>
          <w:tcPr>
            <w:tcW w:w="7230" w:type="dxa"/>
            <w:tcBorders>
              <w:top w:val="single" w:sz="4" w:space="0" w:color="auto"/>
              <w:left w:val="single" w:sz="4" w:space="0" w:color="auto"/>
              <w:bottom w:val="single" w:sz="4" w:space="0" w:color="auto"/>
              <w:right w:val="single" w:sz="4" w:space="0" w:color="auto"/>
            </w:tcBorders>
          </w:tcPr>
          <w:p w:rsidR="00EF3734" w:rsidRPr="004E0AB4" w:rsidRDefault="00EF3734" w:rsidP="00397B8C">
            <w:r w:rsidRPr="004E0AB4">
              <w:t xml:space="preserve">Администрация </w:t>
            </w:r>
            <w:r>
              <w:t>Виллозского</w:t>
            </w:r>
            <w:r w:rsidRPr="004E0AB4">
              <w:t xml:space="preserve"> городско</w:t>
            </w:r>
            <w:r>
              <w:t>го</w:t>
            </w:r>
            <w:r w:rsidRPr="004E0AB4">
              <w:t xml:space="preserve"> поселени</w:t>
            </w:r>
            <w:r>
              <w:t>я</w:t>
            </w:r>
            <w:r w:rsidRPr="004E0AB4">
              <w:t xml:space="preserve"> Ломоносовского муниципального района Ленинградской области</w:t>
            </w:r>
            <w:r>
              <w:t>; ОГИБДД ОМВД России по Ломоносовскому району Ленинградской области</w:t>
            </w:r>
          </w:p>
        </w:tc>
      </w:tr>
      <w:tr w:rsidR="00EF3734" w:rsidRPr="004E0AB4" w:rsidTr="00397B8C">
        <w:trPr>
          <w:jc w:val="center"/>
        </w:trPr>
        <w:tc>
          <w:tcPr>
            <w:tcW w:w="3146" w:type="dxa"/>
            <w:tcBorders>
              <w:top w:val="single" w:sz="4" w:space="0" w:color="auto"/>
              <w:left w:val="single" w:sz="4" w:space="0" w:color="auto"/>
              <w:bottom w:val="single" w:sz="4" w:space="0" w:color="auto"/>
              <w:right w:val="single" w:sz="4" w:space="0" w:color="auto"/>
            </w:tcBorders>
            <w:vAlign w:val="center"/>
          </w:tcPr>
          <w:p w:rsidR="00EF3734" w:rsidRPr="004E0AB4" w:rsidRDefault="00EF3734" w:rsidP="00397B8C">
            <w:r w:rsidRPr="004E0AB4">
              <w:t>Цель Программы</w:t>
            </w:r>
          </w:p>
        </w:tc>
        <w:tc>
          <w:tcPr>
            <w:tcW w:w="7230" w:type="dxa"/>
            <w:tcBorders>
              <w:top w:val="single" w:sz="4" w:space="0" w:color="auto"/>
              <w:left w:val="single" w:sz="4" w:space="0" w:color="auto"/>
              <w:bottom w:val="single" w:sz="4" w:space="0" w:color="auto"/>
              <w:right w:val="single" w:sz="4" w:space="0" w:color="auto"/>
            </w:tcBorders>
          </w:tcPr>
          <w:p w:rsidR="00EF3734" w:rsidRPr="004E0AB4" w:rsidRDefault="00EF3734" w:rsidP="00397B8C">
            <w:r w:rsidRPr="004E0AB4">
              <w:t>Сокращение количества дорожно-транспортных происшествий с пострадавшими</w:t>
            </w:r>
            <w:r>
              <w:t>;</w:t>
            </w:r>
            <w:r w:rsidRPr="004E0AB4">
              <w:t xml:space="preserve"> повышение уровня правового воспитания участников дорожного движения, культуры их поведения</w:t>
            </w:r>
            <w:r>
              <w:t xml:space="preserve">; </w:t>
            </w:r>
            <w:r w:rsidRPr="004E0AB4">
              <w:t xml:space="preserve">профилактика детского дорожно-транспортного травматизма на дорогах населенных пунктов муниципального образования </w:t>
            </w:r>
            <w:r>
              <w:t>Виллозское</w:t>
            </w:r>
            <w:r w:rsidRPr="004E0AB4">
              <w:t xml:space="preserve"> городское поселение Ломоносовского муниципального района Ленинградской области</w:t>
            </w:r>
            <w:r>
              <w:t>.</w:t>
            </w:r>
          </w:p>
        </w:tc>
      </w:tr>
      <w:tr w:rsidR="00EF3734" w:rsidRPr="004E0AB4" w:rsidTr="00397B8C">
        <w:trPr>
          <w:jc w:val="center"/>
        </w:trPr>
        <w:tc>
          <w:tcPr>
            <w:tcW w:w="3146" w:type="dxa"/>
            <w:tcBorders>
              <w:top w:val="single" w:sz="4" w:space="0" w:color="auto"/>
              <w:left w:val="single" w:sz="4" w:space="0" w:color="auto"/>
              <w:bottom w:val="single" w:sz="4" w:space="0" w:color="auto"/>
              <w:right w:val="single" w:sz="4" w:space="0" w:color="auto"/>
            </w:tcBorders>
            <w:vAlign w:val="center"/>
          </w:tcPr>
          <w:p w:rsidR="00EF3734" w:rsidRPr="004E0AB4" w:rsidRDefault="00EF3734" w:rsidP="00397B8C">
            <w:r w:rsidRPr="004E0AB4">
              <w:t>Задачи Программы</w:t>
            </w:r>
          </w:p>
        </w:tc>
        <w:tc>
          <w:tcPr>
            <w:tcW w:w="7230" w:type="dxa"/>
            <w:tcBorders>
              <w:top w:val="single" w:sz="4" w:space="0" w:color="auto"/>
              <w:left w:val="single" w:sz="4" w:space="0" w:color="auto"/>
              <w:bottom w:val="single" w:sz="4" w:space="0" w:color="auto"/>
              <w:right w:val="single" w:sz="4" w:space="0" w:color="auto"/>
            </w:tcBorders>
          </w:tcPr>
          <w:p w:rsidR="00EF3734" w:rsidRPr="004E0AB4" w:rsidRDefault="00EF3734" w:rsidP="00397B8C">
            <w:proofErr w:type="gramStart"/>
            <w:r w:rsidRPr="004E0AB4">
              <w:t>Предупреждение опасного поведения детей дошкольного и школьного возраста, участников дорожного движения</w:t>
            </w:r>
            <w:r>
              <w:t>;</w:t>
            </w:r>
            <w:r w:rsidRPr="004E0AB4">
              <w:t xml:space="preserve">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w:t>
            </w:r>
            <w:r>
              <w:t>;</w:t>
            </w:r>
            <w:r w:rsidRPr="004E0AB4">
              <w:t xml:space="preserve"> реализация программы правового воспитания участников дорожного движения, культуры их поведения; совершенствование системы профилактики детского дорожно-транспортного травматизма</w:t>
            </w:r>
            <w:r>
              <w:t>;</w:t>
            </w:r>
            <w:proofErr w:type="gramEnd"/>
            <w:r>
              <w:t xml:space="preserve"> </w:t>
            </w:r>
            <w:r w:rsidRPr="004E0AB4">
              <w:t xml:space="preserve">формирование у детей навыков безопасного поведения на дорогах населенных пунктов муниципального образования </w:t>
            </w:r>
            <w:r>
              <w:t>Виллозского</w:t>
            </w:r>
            <w:r w:rsidRPr="004E0AB4">
              <w:t xml:space="preserve"> городско</w:t>
            </w:r>
            <w:r>
              <w:t>го</w:t>
            </w:r>
            <w:r w:rsidRPr="004E0AB4">
              <w:t xml:space="preserve"> поселени</w:t>
            </w:r>
            <w:r>
              <w:t>я</w:t>
            </w:r>
            <w:r w:rsidRPr="004E0AB4">
              <w:t xml:space="preserve"> Ломоносовского муниципального района Ленинградской области</w:t>
            </w:r>
            <w:r>
              <w:t>.</w:t>
            </w:r>
          </w:p>
        </w:tc>
      </w:tr>
      <w:tr w:rsidR="00EF3734" w:rsidRPr="004E0AB4" w:rsidTr="00397B8C">
        <w:trPr>
          <w:jc w:val="center"/>
        </w:trPr>
        <w:tc>
          <w:tcPr>
            <w:tcW w:w="3146" w:type="dxa"/>
            <w:tcBorders>
              <w:top w:val="single" w:sz="4" w:space="0" w:color="auto"/>
              <w:left w:val="single" w:sz="4" w:space="0" w:color="auto"/>
              <w:bottom w:val="single" w:sz="4" w:space="0" w:color="auto"/>
              <w:right w:val="single" w:sz="4" w:space="0" w:color="auto"/>
            </w:tcBorders>
            <w:vAlign w:val="center"/>
          </w:tcPr>
          <w:p w:rsidR="00EF3734" w:rsidRPr="004E0AB4" w:rsidRDefault="00EF3734" w:rsidP="00397B8C">
            <w:r w:rsidRPr="004E0AB4">
              <w:t>Целевые индикаторы</w:t>
            </w:r>
            <w:r>
              <w:t xml:space="preserve"> </w:t>
            </w:r>
            <w:r w:rsidRPr="004E0AB4">
              <w:t>и показатели Программы</w:t>
            </w:r>
          </w:p>
        </w:tc>
        <w:tc>
          <w:tcPr>
            <w:tcW w:w="7230" w:type="dxa"/>
            <w:tcBorders>
              <w:top w:val="single" w:sz="4" w:space="0" w:color="auto"/>
              <w:left w:val="single" w:sz="4" w:space="0" w:color="auto"/>
              <w:bottom w:val="single" w:sz="4" w:space="0" w:color="auto"/>
              <w:right w:val="single" w:sz="4" w:space="0" w:color="auto"/>
            </w:tcBorders>
          </w:tcPr>
          <w:p w:rsidR="00EF3734" w:rsidRPr="004E0AB4" w:rsidRDefault="00EF3734" w:rsidP="00397B8C">
            <w:r w:rsidRPr="004E0AB4">
              <w:t xml:space="preserve">Количество зарегистрированных ДТП на территории муниципального образования </w:t>
            </w:r>
            <w:r>
              <w:t>Виллозского</w:t>
            </w:r>
            <w:r w:rsidRPr="004E0AB4">
              <w:t xml:space="preserve"> городско</w:t>
            </w:r>
            <w:r>
              <w:t xml:space="preserve">го </w:t>
            </w:r>
            <w:r w:rsidRPr="004E0AB4">
              <w:t>поселени</w:t>
            </w:r>
            <w:r>
              <w:t>я</w:t>
            </w:r>
            <w:r w:rsidRPr="004E0AB4">
              <w:t xml:space="preserve"> Ломоносовского муниципального района Ленинградской области</w:t>
            </w:r>
          </w:p>
        </w:tc>
      </w:tr>
      <w:tr w:rsidR="00EF3734" w:rsidRPr="004E0AB4" w:rsidTr="00397B8C">
        <w:trPr>
          <w:jc w:val="center"/>
        </w:trPr>
        <w:tc>
          <w:tcPr>
            <w:tcW w:w="3146" w:type="dxa"/>
            <w:tcBorders>
              <w:top w:val="single" w:sz="4" w:space="0" w:color="auto"/>
              <w:left w:val="single" w:sz="4" w:space="0" w:color="auto"/>
              <w:bottom w:val="single" w:sz="4" w:space="0" w:color="auto"/>
              <w:right w:val="single" w:sz="4" w:space="0" w:color="auto"/>
            </w:tcBorders>
            <w:vAlign w:val="center"/>
          </w:tcPr>
          <w:p w:rsidR="00EF3734" w:rsidRPr="004E0AB4" w:rsidRDefault="00EF3734" w:rsidP="00397B8C">
            <w:r w:rsidRPr="004E0AB4">
              <w:t>Этапы и сроки реализации</w:t>
            </w:r>
            <w:r>
              <w:t xml:space="preserve"> </w:t>
            </w:r>
            <w:r w:rsidRPr="004E0AB4">
              <w:t>Программы</w:t>
            </w:r>
          </w:p>
        </w:tc>
        <w:tc>
          <w:tcPr>
            <w:tcW w:w="7230" w:type="dxa"/>
            <w:tcBorders>
              <w:top w:val="single" w:sz="4" w:space="0" w:color="auto"/>
              <w:left w:val="single" w:sz="4" w:space="0" w:color="auto"/>
              <w:bottom w:val="single" w:sz="4" w:space="0" w:color="auto"/>
              <w:right w:val="single" w:sz="4" w:space="0" w:color="auto"/>
            </w:tcBorders>
          </w:tcPr>
          <w:p w:rsidR="00EF3734" w:rsidRPr="004E0AB4" w:rsidRDefault="00EF3734" w:rsidP="00397B8C">
            <w:r>
              <w:t>2020 год и плановый период 2021 и 2022</w:t>
            </w:r>
            <w:r w:rsidRPr="005D2A44">
              <w:t xml:space="preserve"> годов</w:t>
            </w:r>
          </w:p>
        </w:tc>
      </w:tr>
      <w:tr w:rsidR="00EF3734" w:rsidRPr="004E0AB4" w:rsidTr="00397B8C">
        <w:trPr>
          <w:jc w:val="center"/>
        </w:trPr>
        <w:tc>
          <w:tcPr>
            <w:tcW w:w="3146" w:type="dxa"/>
            <w:tcBorders>
              <w:top w:val="single" w:sz="4" w:space="0" w:color="auto"/>
              <w:left w:val="single" w:sz="4" w:space="0" w:color="auto"/>
              <w:bottom w:val="single" w:sz="4" w:space="0" w:color="auto"/>
              <w:right w:val="single" w:sz="4" w:space="0" w:color="auto"/>
            </w:tcBorders>
            <w:vAlign w:val="center"/>
          </w:tcPr>
          <w:p w:rsidR="00EF3734" w:rsidRPr="004E0AB4" w:rsidRDefault="00EF3734" w:rsidP="00397B8C">
            <w:r w:rsidRPr="004E0AB4">
              <w:t>Ресурсное обеспечение Программы</w:t>
            </w:r>
          </w:p>
        </w:tc>
        <w:tc>
          <w:tcPr>
            <w:tcW w:w="7230" w:type="dxa"/>
            <w:tcBorders>
              <w:top w:val="single" w:sz="4" w:space="0" w:color="auto"/>
              <w:left w:val="single" w:sz="4" w:space="0" w:color="auto"/>
              <w:bottom w:val="single" w:sz="4" w:space="0" w:color="auto"/>
              <w:right w:val="single" w:sz="4" w:space="0" w:color="auto"/>
            </w:tcBorders>
          </w:tcPr>
          <w:p w:rsidR="00EF3734" w:rsidRPr="004E0AB4" w:rsidRDefault="00EF3734" w:rsidP="00397B8C">
            <w:r w:rsidRPr="004E0AB4">
              <w:t>Не требуется</w:t>
            </w:r>
          </w:p>
        </w:tc>
      </w:tr>
      <w:tr w:rsidR="00EF3734" w:rsidRPr="004E0AB4" w:rsidTr="00397B8C">
        <w:trPr>
          <w:jc w:val="center"/>
        </w:trPr>
        <w:tc>
          <w:tcPr>
            <w:tcW w:w="3146" w:type="dxa"/>
            <w:tcBorders>
              <w:top w:val="single" w:sz="4" w:space="0" w:color="auto"/>
              <w:left w:val="single" w:sz="4" w:space="0" w:color="auto"/>
              <w:bottom w:val="single" w:sz="4" w:space="0" w:color="auto"/>
              <w:right w:val="single" w:sz="4" w:space="0" w:color="auto"/>
            </w:tcBorders>
            <w:vAlign w:val="center"/>
          </w:tcPr>
          <w:p w:rsidR="00EF3734" w:rsidRPr="004E0AB4" w:rsidRDefault="00EF3734" w:rsidP="00397B8C">
            <w:r w:rsidRPr="004E0AB4">
              <w:t>Ожидаемые результаты от реализации Программы</w:t>
            </w:r>
          </w:p>
        </w:tc>
        <w:tc>
          <w:tcPr>
            <w:tcW w:w="7230" w:type="dxa"/>
            <w:tcBorders>
              <w:top w:val="single" w:sz="4" w:space="0" w:color="auto"/>
              <w:left w:val="single" w:sz="4" w:space="0" w:color="auto"/>
              <w:bottom w:val="single" w:sz="4" w:space="0" w:color="auto"/>
              <w:right w:val="single" w:sz="4" w:space="0" w:color="auto"/>
            </w:tcBorders>
          </w:tcPr>
          <w:p w:rsidR="00EF3734" w:rsidRPr="004E0AB4" w:rsidRDefault="00EF3734" w:rsidP="00397B8C">
            <w:r w:rsidRPr="004E0AB4">
              <w:t>Обеспечение безопасности дорожного движения, сокращение количества дорожно-транспортных происшествий с участием несовершеннолетних.</w:t>
            </w:r>
          </w:p>
        </w:tc>
      </w:tr>
    </w:tbl>
    <w:p w:rsidR="00EF3734" w:rsidRPr="004E0AB4" w:rsidRDefault="00EF3734" w:rsidP="00EF3734"/>
    <w:p w:rsidR="00EF3734" w:rsidRPr="001C222D" w:rsidRDefault="00EF3734" w:rsidP="00EF3734">
      <w:pPr>
        <w:jc w:val="center"/>
        <w:rPr>
          <w:b/>
        </w:rPr>
      </w:pPr>
      <w:r w:rsidRPr="001C222D">
        <w:rPr>
          <w:b/>
        </w:rPr>
        <w:t>1. Характерис</w:t>
      </w:r>
      <w:r>
        <w:rPr>
          <w:b/>
        </w:rPr>
        <w:t>тика сферы реализации подпрограммы</w:t>
      </w:r>
    </w:p>
    <w:p w:rsidR="00EF3734" w:rsidRPr="004E0AB4" w:rsidRDefault="00EF3734" w:rsidP="00EF3734">
      <w:pPr>
        <w:ind w:firstLine="709"/>
        <w:jc w:val="both"/>
      </w:pPr>
    </w:p>
    <w:p w:rsidR="00EF3734" w:rsidRPr="004E0AB4" w:rsidRDefault="00EF3734" w:rsidP="00EF3734">
      <w:pPr>
        <w:ind w:firstLine="709"/>
        <w:jc w:val="both"/>
      </w:pPr>
      <w:proofErr w:type="gramStart"/>
      <w:r w:rsidRPr="004E0AB4">
        <w:t>Проблема опасности дорожного движения в муниципально</w:t>
      </w:r>
      <w:r>
        <w:t>м</w:t>
      </w:r>
      <w:r w:rsidRPr="004E0AB4">
        <w:t xml:space="preserve"> образовани</w:t>
      </w:r>
      <w:r>
        <w:t>и Виллозское</w:t>
      </w:r>
      <w:r w:rsidRPr="004E0AB4">
        <w:t xml:space="preserve"> городское поселение Ломоносовского муниципального района Ленинградской области, связанная с автомобильным транспортом,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w:t>
      </w:r>
      <w:r w:rsidRPr="004E0AB4">
        <w:lastRenderedPageBreak/>
        <w:t>обеспечения безопасности дорожного движения и крайне низкой дисциплиной участников дорожного движения.</w:t>
      </w:r>
      <w:proofErr w:type="gramEnd"/>
    </w:p>
    <w:p w:rsidR="00EF3734" w:rsidRPr="004E0AB4" w:rsidRDefault="00EF3734" w:rsidP="00EF3734">
      <w:pPr>
        <w:ind w:firstLine="709"/>
        <w:jc w:val="both"/>
      </w:pPr>
      <w:r w:rsidRPr="004E0AB4">
        <w:t>Основными видами ДТП являются автомобильные наезды на препятствия, опрокидывания транспортных средств. Более 80% всех ДТП связаны с нарушениями Правил дорожного движения Российской Федерации водителями транспортных средств. Более трети всех происшествий связаны с неправильным выбором скорости движения. Определяющее влияние на аварийность оказывают водители транспортных средств, принадлежащих физическим лицам.</w:t>
      </w:r>
    </w:p>
    <w:p w:rsidR="00EF3734" w:rsidRPr="004E0AB4" w:rsidRDefault="00EF3734" w:rsidP="00EF3734">
      <w:pPr>
        <w:ind w:firstLine="709"/>
        <w:jc w:val="both"/>
      </w:pPr>
      <w:r w:rsidRPr="004E0AB4">
        <w:t>Сложная обстановка с аварийностью и наличие тенденций к дальнейшему ухудшению ситуации во многом объясняются следующими причинами:</w:t>
      </w:r>
    </w:p>
    <w:p w:rsidR="00EF3734" w:rsidRPr="004E0AB4" w:rsidRDefault="00EF3734" w:rsidP="00EF3734">
      <w:pPr>
        <w:ind w:firstLine="709"/>
        <w:jc w:val="both"/>
      </w:pPr>
      <w:r w:rsidRPr="004E0AB4">
        <w:t>- постоянно возрастающая мобильность населения;</w:t>
      </w:r>
    </w:p>
    <w:p w:rsidR="00EF3734" w:rsidRPr="004E0AB4" w:rsidRDefault="00EF3734" w:rsidP="00EF3734">
      <w:pPr>
        <w:ind w:firstLine="709"/>
        <w:jc w:val="both"/>
      </w:pPr>
      <w:r w:rsidRPr="004E0AB4">
        <w:t>- увеличение перевозок общественным транспортом, увеличение перевозок личным транспортом, как на автомобилях, так и на мотоциклах и скутерах;</w:t>
      </w:r>
    </w:p>
    <w:p w:rsidR="00EF3734" w:rsidRPr="004E0AB4" w:rsidRDefault="00EF3734" w:rsidP="00EF3734">
      <w:pPr>
        <w:ind w:firstLine="709"/>
        <w:jc w:val="both"/>
      </w:pPr>
      <w:r w:rsidRPr="004E0AB4">
        <w:t>- нарастающая диспропорция между увеличением количества автомобильного транспорта и протяженностью улично-дорожной сети, не рассчитанной на современные транспортные потоки.</w:t>
      </w:r>
    </w:p>
    <w:p w:rsidR="00EF3734" w:rsidRPr="004E0AB4" w:rsidRDefault="00EF3734" w:rsidP="00EF3734">
      <w:pPr>
        <w:ind w:firstLine="709"/>
        <w:jc w:val="both"/>
      </w:pPr>
      <w:r w:rsidRPr="004E0AB4">
        <w:t>Следствием такого положения дел являются ухудшение условий дорожного движения и, как следствие, рост количества ДТП.</w:t>
      </w:r>
    </w:p>
    <w:p w:rsidR="00EF3734" w:rsidRPr="004E0AB4" w:rsidRDefault="00EF3734" w:rsidP="00EF3734">
      <w:pPr>
        <w:ind w:firstLine="709"/>
        <w:jc w:val="both"/>
      </w:pPr>
      <w:r w:rsidRPr="004E0AB4">
        <w:t xml:space="preserve">Анализ особенностей современного дорожно-транспортного травматизма показывает, что происходит постепенное увеличение количества ДТП, в результате которых пострадавшие получают травмы, характеризующиеся особой степенью тяжести. Это характерно для ДТП на автомобильных </w:t>
      </w:r>
      <w:proofErr w:type="gramStart"/>
      <w:r w:rsidRPr="004E0AB4">
        <w:t>дорогах</w:t>
      </w:r>
      <w:proofErr w:type="gramEnd"/>
      <w:r w:rsidRPr="004E0AB4">
        <w:t xml:space="preserve"> как в населенных пунктах, так и вне населенных пунктов.</w:t>
      </w:r>
    </w:p>
    <w:p w:rsidR="00EF3734" w:rsidRPr="004E0AB4" w:rsidRDefault="00EF3734" w:rsidP="00EF3734">
      <w:pPr>
        <w:ind w:firstLine="709"/>
        <w:jc w:val="both"/>
      </w:pPr>
      <w:r w:rsidRPr="004E0AB4">
        <w:t>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w:t>
      </w:r>
    </w:p>
    <w:p w:rsidR="00EF3734" w:rsidRPr="004E0AB4" w:rsidRDefault="00EF3734" w:rsidP="00EF3734">
      <w:pPr>
        <w:ind w:firstLine="709"/>
        <w:jc w:val="both"/>
      </w:pPr>
      <w:r w:rsidRPr="004E0AB4">
        <w:t xml:space="preserve">Таким образом, необходимость разработки и реализации </w:t>
      </w:r>
      <w:r>
        <w:t>подп</w:t>
      </w:r>
      <w:r w:rsidRPr="004E0AB4">
        <w:t>рограммы обусловлена следующими причинами:</w:t>
      </w:r>
    </w:p>
    <w:p w:rsidR="00EF3734" w:rsidRPr="004E0AB4" w:rsidRDefault="00EF3734" w:rsidP="00EF3734">
      <w:pPr>
        <w:ind w:firstLine="709"/>
        <w:jc w:val="both"/>
      </w:pPr>
      <w:r w:rsidRPr="004E0AB4">
        <w:t xml:space="preserve">- </w:t>
      </w:r>
      <w:r>
        <w:t>с</w:t>
      </w:r>
      <w:r w:rsidRPr="004E0AB4">
        <w:t>оциально-экономическая острота проблемы;</w:t>
      </w:r>
    </w:p>
    <w:p w:rsidR="00EF3734" w:rsidRPr="004E0AB4" w:rsidRDefault="00EF3734" w:rsidP="00EF3734">
      <w:pPr>
        <w:ind w:firstLine="709"/>
        <w:jc w:val="both"/>
      </w:pPr>
      <w:r w:rsidRPr="004E0AB4">
        <w:t xml:space="preserve">- </w:t>
      </w:r>
      <w:r>
        <w:t>м</w:t>
      </w:r>
      <w:r w:rsidRPr="004E0AB4">
        <w:t>ежотраслевой и межведомственный характер проблемы.</w:t>
      </w:r>
    </w:p>
    <w:p w:rsidR="00EF3734" w:rsidRPr="004E0AB4" w:rsidRDefault="00EF3734" w:rsidP="00EF3734">
      <w:pPr>
        <w:ind w:firstLine="709"/>
        <w:jc w:val="both"/>
      </w:pPr>
      <w:r w:rsidRPr="004E0AB4">
        <w:t xml:space="preserve">- </w:t>
      </w:r>
      <w:r>
        <w:t>н</w:t>
      </w:r>
      <w:r w:rsidRPr="004E0AB4">
        <w:t>еобходимость привлечения к решению проблемы федеральных органов государственной власти, региональных органов государственной власти, органов местного самоуправления и общественных институтов.</w:t>
      </w:r>
    </w:p>
    <w:p w:rsidR="00EF3734" w:rsidRPr="004E0AB4" w:rsidRDefault="00EF3734" w:rsidP="00EF3734">
      <w:pPr>
        <w:ind w:firstLine="709"/>
        <w:jc w:val="both"/>
      </w:pPr>
      <w:r w:rsidRPr="004E0AB4">
        <w:t>Применение программно-целевого метода позволит осуществить:</w:t>
      </w:r>
    </w:p>
    <w:p w:rsidR="00EF3734" w:rsidRPr="004E0AB4" w:rsidRDefault="00EF3734" w:rsidP="00EF3734">
      <w:pPr>
        <w:ind w:firstLine="709"/>
        <w:jc w:val="both"/>
      </w:pPr>
      <w:r w:rsidRPr="004E0AB4">
        <w:t>- формирование основ и приоритетных направлений профилактики ДТП и снижения тяжести их последствий;</w:t>
      </w:r>
    </w:p>
    <w:p w:rsidR="00EF3734" w:rsidRPr="004E0AB4" w:rsidRDefault="00EF3734" w:rsidP="00EF3734">
      <w:pPr>
        <w:ind w:firstLine="709"/>
        <w:jc w:val="both"/>
      </w:pPr>
      <w:r w:rsidRPr="004E0AB4">
        <w:t>- координацию деятельности органов местного самоуправления в области обеспечения безопасности дорожного движения;</w:t>
      </w:r>
    </w:p>
    <w:p w:rsidR="00EF3734" w:rsidRPr="004E0AB4" w:rsidRDefault="00EF3734" w:rsidP="00EF3734">
      <w:pPr>
        <w:ind w:firstLine="709"/>
        <w:jc w:val="both"/>
      </w:pPr>
      <w:r w:rsidRPr="004E0AB4">
        <w:t>- реализацию комплекса мероприятий, в том числе профилактического характера, снижающих количество ДТП с пострадавшими и количество лиц, погибших в результате ДТП.</w:t>
      </w:r>
    </w:p>
    <w:p w:rsidR="00EF3734" w:rsidRPr="004E0AB4" w:rsidRDefault="00EF3734" w:rsidP="00EF3734">
      <w:pPr>
        <w:ind w:firstLine="709"/>
        <w:jc w:val="both"/>
      </w:pPr>
      <w:r w:rsidRPr="004E0AB4">
        <w:t xml:space="preserve">Вместе с тем, применение программно-целевого метода к решению проблемы повышения безопасности дорожного движения сопряжено с определенными рисками. Так, в процессе реализации </w:t>
      </w:r>
      <w:r>
        <w:t>подп</w:t>
      </w:r>
      <w:r w:rsidRPr="004E0AB4">
        <w:t xml:space="preserve">рограммы возможно выявление отклонений в достижении промежуточных результатов из-за несоответствия влияния отдельных мероприятий </w:t>
      </w:r>
      <w:r>
        <w:t>подп</w:t>
      </w:r>
      <w:r w:rsidRPr="004E0AB4">
        <w:t xml:space="preserve">рограммы на ситуацию в сфере аварийности их ожидаемой эффективности, обусловленного использованием новых подходов к решению задач в области обеспечения безопасности дорожного движения. В целях управления указанным риском в процессе реализации </w:t>
      </w:r>
      <w:r>
        <w:t>подп</w:t>
      </w:r>
      <w:r w:rsidRPr="004E0AB4">
        <w:t>рограммы предусматриваются:</w:t>
      </w:r>
    </w:p>
    <w:p w:rsidR="00EF3734" w:rsidRPr="004E0AB4" w:rsidRDefault="00EF3734" w:rsidP="00EF3734">
      <w:pPr>
        <w:ind w:firstLine="709"/>
        <w:jc w:val="both"/>
      </w:pPr>
      <w:r w:rsidRPr="004E0AB4">
        <w:t xml:space="preserve">- создание эффективной системы управления на основе четкого распределения функций, полномочий и ответственности основных исполнителей </w:t>
      </w:r>
      <w:r>
        <w:t>подп</w:t>
      </w:r>
      <w:r w:rsidRPr="004E0AB4">
        <w:t>рограммы;</w:t>
      </w:r>
    </w:p>
    <w:p w:rsidR="00EF3734" w:rsidRPr="004E0AB4" w:rsidRDefault="00EF3734" w:rsidP="00EF3734">
      <w:pPr>
        <w:ind w:firstLine="709"/>
        <w:jc w:val="both"/>
      </w:pPr>
      <w:r w:rsidRPr="004E0AB4">
        <w:t xml:space="preserve">- мониторинг выполнения </w:t>
      </w:r>
      <w:r>
        <w:t>подп</w:t>
      </w:r>
      <w:r w:rsidRPr="004E0AB4">
        <w:t xml:space="preserve">рограммы, регулярный анализ и при необходимости ежегодная корректировка и ранжирование индикаторов и показателей, а также мероприятий </w:t>
      </w:r>
      <w:r>
        <w:t>подп</w:t>
      </w:r>
      <w:r w:rsidRPr="004E0AB4">
        <w:t>рограммы;</w:t>
      </w:r>
    </w:p>
    <w:p w:rsidR="00EF3734" w:rsidRPr="004E0AB4" w:rsidRDefault="00EF3734" w:rsidP="00EF3734">
      <w:pPr>
        <w:ind w:firstLine="709"/>
        <w:jc w:val="both"/>
      </w:pPr>
      <w:r w:rsidRPr="004E0AB4">
        <w:lastRenderedPageBreak/>
        <w:t>- перераспределение объемов финансирования в зависимости от динамики и темпов достижения поставленных целей, изменений во внешней среде.</w:t>
      </w:r>
    </w:p>
    <w:p w:rsidR="00EF3734" w:rsidRPr="004E0AB4" w:rsidRDefault="00EF3734" w:rsidP="00EF3734">
      <w:pPr>
        <w:ind w:firstLine="709"/>
        <w:jc w:val="both"/>
      </w:pPr>
    </w:p>
    <w:p w:rsidR="00EF3734" w:rsidRPr="001C222D" w:rsidRDefault="00EF3734" w:rsidP="00EF3734">
      <w:pPr>
        <w:jc w:val="center"/>
        <w:rPr>
          <w:b/>
        </w:rPr>
      </w:pPr>
      <w:r w:rsidRPr="001C222D">
        <w:rPr>
          <w:b/>
        </w:rPr>
        <w:t xml:space="preserve">2. Цели, задачи и показатели (индикаторы), основные ожидаемые конечные результаты, сроки и этапы реализации </w:t>
      </w:r>
      <w:r>
        <w:rPr>
          <w:b/>
        </w:rPr>
        <w:t>подп</w:t>
      </w:r>
      <w:r w:rsidRPr="001C222D">
        <w:rPr>
          <w:b/>
        </w:rPr>
        <w:t>рограммы</w:t>
      </w:r>
    </w:p>
    <w:p w:rsidR="00EF3734" w:rsidRPr="004E0AB4" w:rsidRDefault="00EF3734" w:rsidP="00EF3734">
      <w:pPr>
        <w:ind w:firstLine="709"/>
        <w:jc w:val="both"/>
      </w:pPr>
    </w:p>
    <w:p w:rsidR="00EF3734" w:rsidRPr="004E0AB4" w:rsidRDefault="00EF3734" w:rsidP="00EF3734">
      <w:pPr>
        <w:ind w:firstLine="709"/>
        <w:jc w:val="both"/>
      </w:pPr>
      <w:r w:rsidRPr="004E0AB4">
        <w:t xml:space="preserve">Целевыми показателями </w:t>
      </w:r>
      <w:r>
        <w:t>подп</w:t>
      </w:r>
      <w:r w:rsidRPr="004E0AB4">
        <w:t>рограммы являются:</w:t>
      </w:r>
    </w:p>
    <w:p w:rsidR="00EF3734" w:rsidRPr="004E0AB4" w:rsidRDefault="00EF3734" w:rsidP="00EF3734">
      <w:pPr>
        <w:ind w:firstLine="709"/>
        <w:jc w:val="both"/>
      </w:pPr>
      <w:r w:rsidRPr="004E0AB4">
        <w:t>- количество ДТП, с участием несовершеннолетних;</w:t>
      </w:r>
    </w:p>
    <w:p w:rsidR="00EF3734" w:rsidRPr="004E0AB4" w:rsidRDefault="00EF3734" w:rsidP="00EF3734">
      <w:pPr>
        <w:ind w:firstLine="709"/>
        <w:jc w:val="both"/>
      </w:pPr>
      <w:r w:rsidRPr="004E0AB4">
        <w:t>- число детей</w:t>
      </w:r>
      <w:r>
        <w:t>,</w:t>
      </w:r>
      <w:r w:rsidRPr="004E0AB4">
        <w:t xml:space="preserve"> погибших в ДТП;</w:t>
      </w:r>
    </w:p>
    <w:p w:rsidR="00EF3734" w:rsidRPr="004E0AB4" w:rsidRDefault="00EF3734" w:rsidP="00EF3734">
      <w:pPr>
        <w:ind w:firstLine="709"/>
        <w:jc w:val="both"/>
      </w:pPr>
      <w:r w:rsidRPr="004E0AB4">
        <w:t>-</w:t>
      </w:r>
      <w:r>
        <w:t xml:space="preserve"> </w:t>
      </w:r>
      <w:r w:rsidRPr="004E0AB4">
        <w:t>доля учащихся (воспитанников)</w:t>
      </w:r>
      <w:r>
        <w:t>,</w:t>
      </w:r>
      <w:r w:rsidRPr="004E0AB4">
        <w:t xml:space="preserve"> задействованных в мероприятиях по профилактике ДТП.</w:t>
      </w:r>
    </w:p>
    <w:p w:rsidR="00EF3734" w:rsidRPr="004E0AB4" w:rsidRDefault="00EF3734" w:rsidP="00EF3734">
      <w:pPr>
        <w:ind w:firstLine="709"/>
        <w:jc w:val="both"/>
      </w:pPr>
      <w:r w:rsidRPr="004E0AB4">
        <w:t xml:space="preserve">Цели </w:t>
      </w:r>
      <w:r>
        <w:t>подп</w:t>
      </w:r>
      <w:r w:rsidRPr="004E0AB4">
        <w:t>рограммы</w:t>
      </w:r>
      <w:r>
        <w:t>:</w:t>
      </w:r>
      <w:r w:rsidRPr="004E0AB4">
        <w:t xml:space="preserve"> сокращение количества дорожно-транспортных происшествий с пострадавшими, повышение уровня правового воспитания участников дорожного движения, культуры их поведения, профилактика детского дорожно-транспортного травматизма.</w:t>
      </w:r>
    </w:p>
    <w:p w:rsidR="00EF3734" w:rsidRPr="004E0AB4" w:rsidRDefault="00EF3734" w:rsidP="00EF3734">
      <w:pPr>
        <w:ind w:firstLine="709"/>
        <w:jc w:val="both"/>
      </w:pPr>
      <w:r w:rsidRPr="004E0AB4">
        <w:t xml:space="preserve">Задачи </w:t>
      </w:r>
      <w:r>
        <w:t>подп</w:t>
      </w:r>
      <w:r w:rsidRPr="004E0AB4">
        <w:t>рограммы</w:t>
      </w:r>
      <w:r>
        <w:t>:</w:t>
      </w:r>
      <w:r w:rsidRPr="004E0AB4">
        <w:t xml:space="preserve"> предупреждение опасного поведения детей дошкольного и школьного возраста, участников дорожного движения,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w:t>
      </w:r>
    </w:p>
    <w:p w:rsidR="00EF3734" w:rsidRPr="004E0AB4" w:rsidRDefault="00EF3734" w:rsidP="00EF3734">
      <w:pPr>
        <w:ind w:firstLine="709"/>
        <w:jc w:val="both"/>
      </w:pPr>
      <w:r w:rsidRPr="004E0AB4">
        <w:t>- совершенствование системы профилактики детского дорожно-транспортного травматизма, формирование у детей навыков безопасного поведения на дорогах.</w:t>
      </w:r>
    </w:p>
    <w:p w:rsidR="00EF3734" w:rsidRPr="004E0AB4" w:rsidRDefault="00EF3734" w:rsidP="00EF3734">
      <w:pPr>
        <w:ind w:firstLine="709"/>
        <w:jc w:val="both"/>
      </w:pPr>
      <w:r w:rsidRPr="004E0AB4">
        <w:t>Сроки и этапы реализации программы</w:t>
      </w:r>
      <w:r>
        <w:t>:</w:t>
      </w:r>
      <w:r w:rsidRPr="004E0AB4">
        <w:t xml:space="preserve"> </w:t>
      </w:r>
      <w:r>
        <w:t>2020 год и плановый период 2021 и 2022</w:t>
      </w:r>
      <w:r w:rsidRPr="005D2A44">
        <w:t xml:space="preserve"> годов</w:t>
      </w:r>
      <w:r w:rsidRPr="004E0AB4">
        <w:t>.</w:t>
      </w:r>
    </w:p>
    <w:p w:rsidR="00EF3734" w:rsidRPr="004E0AB4" w:rsidRDefault="00EF3734" w:rsidP="00EF3734">
      <w:pPr>
        <w:ind w:firstLine="709"/>
        <w:jc w:val="both"/>
      </w:pPr>
      <w:r w:rsidRPr="004E0AB4">
        <w:t xml:space="preserve">Перечень целевых показателей </w:t>
      </w:r>
      <w:r>
        <w:t>подп</w:t>
      </w:r>
      <w:r w:rsidRPr="004E0AB4">
        <w:t xml:space="preserve">рограммы представлен в приложении к настоящей </w:t>
      </w:r>
      <w:r>
        <w:t>подп</w:t>
      </w:r>
      <w:r w:rsidRPr="004E0AB4">
        <w:t>рограмме.</w:t>
      </w:r>
    </w:p>
    <w:p w:rsidR="00EF3734" w:rsidRPr="004E0AB4" w:rsidRDefault="00EF3734" w:rsidP="00EF3734">
      <w:pPr>
        <w:ind w:firstLine="709"/>
        <w:jc w:val="both"/>
      </w:pPr>
    </w:p>
    <w:p w:rsidR="00EF3734" w:rsidRPr="001C222D" w:rsidRDefault="00EF3734" w:rsidP="00EF3734">
      <w:pPr>
        <w:jc w:val="center"/>
        <w:rPr>
          <w:b/>
        </w:rPr>
      </w:pPr>
      <w:r w:rsidRPr="001C222D">
        <w:rPr>
          <w:b/>
        </w:rPr>
        <w:t>3. Характеристика основных мероприятий муниципальной п</w:t>
      </w:r>
      <w:r>
        <w:rPr>
          <w:b/>
        </w:rPr>
        <w:t>одп</w:t>
      </w:r>
      <w:r w:rsidRPr="001C222D">
        <w:rPr>
          <w:b/>
        </w:rPr>
        <w:t>рограммы</w:t>
      </w:r>
    </w:p>
    <w:p w:rsidR="00EF3734" w:rsidRPr="004E0AB4" w:rsidRDefault="00EF3734" w:rsidP="00EF3734">
      <w:pPr>
        <w:ind w:firstLine="709"/>
        <w:jc w:val="both"/>
      </w:pPr>
    </w:p>
    <w:p w:rsidR="00EF3734" w:rsidRPr="004E0AB4" w:rsidRDefault="00EF3734" w:rsidP="00EF3734">
      <w:pPr>
        <w:ind w:firstLine="709"/>
        <w:jc w:val="both"/>
      </w:pPr>
      <w:r w:rsidRPr="004E0AB4">
        <w:t xml:space="preserve">Реализация </w:t>
      </w:r>
      <w:r>
        <w:t>подп</w:t>
      </w:r>
      <w:r w:rsidRPr="004E0AB4">
        <w:t>рограммы будет осуществляться посредством реализации следующих основных мероприятий:</w:t>
      </w:r>
    </w:p>
    <w:p w:rsidR="00EF3734" w:rsidRPr="004E0AB4" w:rsidRDefault="00EF3734" w:rsidP="00EF3734">
      <w:pPr>
        <w:ind w:firstLine="709"/>
        <w:jc w:val="both"/>
      </w:pPr>
      <w:r w:rsidRPr="004E0AB4">
        <w:t xml:space="preserve">- </w:t>
      </w:r>
      <w:r>
        <w:t>п</w:t>
      </w:r>
      <w:r w:rsidRPr="004E0AB4">
        <w:t>одготовка методических рекомендаций по обучению детей правилам безопасности дорожного движения;</w:t>
      </w:r>
    </w:p>
    <w:p w:rsidR="00EF3734" w:rsidRPr="004E0AB4" w:rsidRDefault="00EF3734" w:rsidP="00EF3734">
      <w:pPr>
        <w:ind w:firstLine="709"/>
        <w:jc w:val="both"/>
      </w:pPr>
      <w:r w:rsidRPr="004E0AB4">
        <w:t xml:space="preserve">- </w:t>
      </w:r>
      <w:r>
        <w:t>о</w:t>
      </w:r>
      <w:r w:rsidRPr="004E0AB4">
        <w:t>беспечение муниципальных образовательных учреждений перечнем нормативно-правовой документации, регламентирующей деятельность образовательных учреждений, по обеспечению безопасности дорожного движения и снижению детского дорожно-транспортного травматизма;</w:t>
      </w:r>
    </w:p>
    <w:p w:rsidR="00EF3734" w:rsidRPr="004E0AB4" w:rsidRDefault="00EF3734" w:rsidP="00EF3734">
      <w:pPr>
        <w:ind w:firstLine="709"/>
        <w:jc w:val="both"/>
      </w:pPr>
      <w:r w:rsidRPr="004E0AB4">
        <w:t xml:space="preserve">- </w:t>
      </w:r>
      <w:r>
        <w:t>о</w:t>
      </w:r>
      <w:r w:rsidRPr="004E0AB4">
        <w:t>рганизация и проведение уроков правовых знаний в образовательных учреждениях;</w:t>
      </w:r>
    </w:p>
    <w:p w:rsidR="00EF3734" w:rsidRPr="004E0AB4" w:rsidRDefault="00EF3734" w:rsidP="00EF3734">
      <w:pPr>
        <w:ind w:firstLine="709"/>
        <w:jc w:val="both"/>
      </w:pPr>
      <w:r w:rsidRPr="004E0AB4">
        <w:t xml:space="preserve">- </w:t>
      </w:r>
      <w:r>
        <w:t>о</w:t>
      </w:r>
      <w:r w:rsidRPr="004E0AB4">
        <w:t>рганизация и проведение в муниципальных школьных и дошкольных образовательных учреждениях и в учреждениях дополнительного образования детей акции «Неделя безопасности» в рамках Международной недели безопасности на дорогах;</w:t>
      </w:r>
    </w:p>
    <w:p w:rsidR="00EF3734" w:rsidRPr="004E0AB4" w:rsidRDefault="00EF3734" w:rsidP="00EF3734">
      <w:pPr>
        <w:ind w:firstLine="709"/>
        <w:jc w:val="both"/>
      </w:pPr>
      <w:r w:rsidRPr="004E0AB4">
        <w:t xml:space="preserve">- </w:t>
      </w:r>
      <w:r>
        <w:t>о</w:t>
      </w:r>
      <w:r w:rsidRPr="004E0AB4">
        <w:t>рганизация и проведение в образовательных учреждениях занятий, направленных на повышение у участников дорожного движения уровня правосознания, в том числе стереотипа законопослушного поведения и негативного отношения к правонарушениям в сфере дорожного движения;</w:t>
      </w:r>
    </w:p>
    <w:p w:rsidR="00EF3734" w:rsidRPr="004E0AB4" w:rsidRDefault="00EF3734" w:rsidP="00EF3734">
      <w:pPr>
        <w:ind w:firstLine="709"/>
        <w:jc w:val="both"/>
      </w:pPr>
      <w:r w:rsidRPr="004E0AB4">
        <w:t xml:space="preserve">- </w:t>
      </w:r>
      <w:r>
        <w:t>п</w:t>
      </w:r>
      <w:r w:rsidRPr="004E0AB4">
        <w:t>роведение соревнований, игр, конкурсов творческих работ среди</w:t>
      </w:r>
      <w:r>
        <w:t xml:space="preserve"> </w:t>
      </w:r>
      <w:r w:rsidRPr="004E0AB4">
        <w:t>детей по безопасности дорожного движения (конкурсы и викторины по ПДД в летних детских оздоровительных лагерях);</w:t>
      </w:r>
    </w:p>
    <w:p w:rsidR="00EF3734" w:rsidRPr="004E0AB4" w:rsidRDefault="00EF3734" w:rsidP="00EF3734">
      <w:pPr>
        <w:ind w:firstLine="709"/>
        <w:jc w:val="both"/>
      </w:pPr>
      <w:r w:rsidRPr="004E0AB4">
        <w:t xml:space="preserve">- </w:t>
      </w:r>
      <w:r>
        <w:t>п</w:t>
      </w:r>
      <w:r w:rsidRPr="004E0AB4">
        <w:t>роведение лекций, семинаров и практических занятий с органами ГИБДД;</w:t>
      </w:r>
    </w:p>
    <w:p w:rsidR="00EF3734" w:rsidRPr="004E0AB4" w:rsidRDefault="00EF3734" w:rsidP="00EF3734">
      <w:pPr>
        <w:ind w:firstLine="709"/>
        <w:jc w:val="both"/>
      </w:pPr>
      <w:r w:rsidRPr="004E0AB4">
        <w:t xml:space="preserve">- </w:t>
      </w:r>
      <w:r>
        <w:t>с</w:t>
      </w:r>
      <w:r w:rsidRPr="004E0AB4">
        <w:t>овещания по актуальным вопросам обеспечения безопасности дорожного движения;</w:t>
      </w:r>
    </w:p>
    <w:p w:rsidR="00EF3734" w:rsidRPr="004E0AB4" w:rsidRDefault="00EF3734" w:rsidP="00EF3734">
      <w:pPr>
        <w:ind w:firstLine="709"/>
        <w:jc w:val="both"/>
      </w:pPr>
      <w:r w:rsidRPr="004E0AB4">
        <w:t>-</w:t>
      </w:r>
      <w:r>
        <w:t xml:space="preserve"> у</w:t>
      </w:r>
      <w:r w:rsidRPr="004E0AB4">
        <w:t>частие в видеоконференциях по безопасности дорожного движения и профилактике детского дорожно-транспортного травматизма;</w:t>
      </w:r>
    </w:p>
    <w:p w:rsidR="00EF3734" w:rsidRPr="004E0AB4" w:rsidRDefault="00EF3734" w:rsidP="00EF3734">
      <w:pPr>
        <w:ind w:firstLine="709"/>
        <w:jc w:val="both"/>
      </w:pPr>
      <w:r w:rsidRPr="004E0AB4">
        <w:lastRenderedPageBreak/>
        <w:t xml:space="preserve">- </w:t>
      </w:r>
      <w:r>
        <w:t>р</w:t>
      </w:r>
      <w:r w:rsidRPr="004E0AB4">
        <w:t xml:space="preserve">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дорожно-транспортного травматизма среди несовершеннолетних на </w:t>
      </w:r>
      <w:proofErr w:type="spellStart"/>
      <w:r w:rsidRPr="004E0AB4">
        <w:t>интернет</w:t>
      </w:r>
      <w:r>
        <w:t>-</w:t>
      </w:r>
      <w:r w:rsidRPr="004E0AB4">
        <w:t>ресурсах</w:t>
      </w:r>
      <w:proofErr w:type="spellEnd"/>
      <w:r w:rsidRPr="004E0AB4">
        <w:t>.</w:t>
      </w:r>
    </w:p>
    <w:p w:rsidR="00EF3734" w:rsidRPr="004E0AB4" w:rsidRDefault="00EF3734" w:rsidP="00EF3734">
      <w:pPr>
        <w:ind w:firstLine="709"/>
        <w:jc w:val="both"/>
      </w:pPr>
    </w:p>
    <w:p w:rsidR="00EF3734" w:rsidRPr="001C222D" w:rsidRDefault="00EF3734" w:rsidP="00EF3734">
      <w:pPr>
        <w:jc w:val="center"/>
        <w:rPr>
          <w:b/>
        </w:rPr>
      </w:pPr>
      <w:r w:rsidRPr="001C222D">
        <w:rPr>
          <w:b/>
        </w:rPr>
        <w:t xml:space="preserve">4. Ресурсное обеспечение </w:t>
      </w:r>
      <w:r>
        <w:rPr>
          <w:b/>
        </w:rPr>
        <w:t>подп</w:t>
      </w:r>
      <w:r w:rsidRPr="001C222D">
        <w:rPr>
          <w:b/>
        </w:rPr>
        <w:t>рограммы</w:t>
      </w:r>
    </w:p>
    <w:p w:rsidR="00EF3734" w:rsidRPr="004E0AB4" w:rsidRDefault="00EF3734" w:rsidP="00EF3734">
      <w:pPr>
        <w:ind w:firstLine="709"/>
        <w:jc w:val="both"/>
      </w:pPr>
    </w:p>
    <w:p w:rsidR="00EF3734" w:rsidRPr="004E0AB4" w:rsidRDefault="00EF3734" w:rsidP="00EF3734">
      <w:pPr>
        <w:ind w:firstLine="709"/>
        <w:jc w:val="both"/>
      </w:pPr>
      <w:r w:rsidRPr="004E0AB4">
        <w:t xml:space="preserve">Для реализации данной </w:t>
      </w:r>
      <w:r>
        <w:t>под</w:t>
      </w:r>
      <w:r w:rsidRPr="004E0AB4">
        <w:t>программы не требуется.</w:t>
      </w:r>
    </w:p>
    <w:p w:rsidR="00EF3734" w:rsidRPr="004E0AB4" w:rsidRDefault="00EF3734" w:rsidP="00EF3734">
      <w:pPr>
        <w:ind w:firstLine="709"/>
        <w:jc w:val="both"/>
      </w:pPr>
    </w:p>
    <w:p w:rsidR="00EF3734" w:rsidRPr="001C222D" w:rsidRDefault="00EF3734" w:rsidP="00EF3734">
      <w:pPr>
        <w:jc w:val="center"/>
        <w:rPr>
          <w:b/>
        </w:rPr>
      </w:pPr>
      <w:r w:rsidRPr="001C222D">
        <w:rPr>
          <w:b/>
        </w:rPr>
        <w:t>5. План мероприятий по повышению уровня правосознания и формированию законопослушного поведения участников дорожного движения в образовательных учреждениях муниципального образования Аннинское городское поселение Ломоносовского муниципального района Ленинградс</w:t>
      </w:r>
      <w:r>
        <w:rPr>
          <w:b/>
        </w:rPr>
        <w:t>кой области</w:t>
      </w:r>
    </w:p>
    <w:p w:rsidR="00EF3734" w:rsidRPr="004E0AB4" w:rsidRDefault="00EF3734" w:rsidP="00EF3734"/>
    <w:tbl>
      <w:tblPr>
        <w:tblW w:w="10376" w:type="dxa"/>
        <w:jc w:val="center"/>
        <w:tblLayout w:type="fixed"/>
        <w:tblCellMar>
          <w:top w:w="102" w:type="dxa"/>
          <w:left w:w="62" w:type="dxa"/>
          <w:bottom w:w="102" w:type="dxa"/>
          <w:right w:w="62" w:type="dxa"/>
        </w:tblCellMar>
        <w:tblLook w:val="0000"/>
      </w:tblPr>
      <w:tblGrid>
        <w:gridCol w:w="626"/>
        <w:gridCol w:w="3420"/>
        <w:gridCol w:w="1620"/>
        <w:gridCol w:w="1800"/>
        <w:gridCol w:w="2910"/>
      </w:tblGrid>
      <w:tr w:rsidR="00EF3734" w:rsidRPr="004E0AB4" w:rsidTr="00397B8C">
        <w:trPr>
          <w:tblHeader/>
          <w:jc w:val="center"/>
        </w:trPr>
        <w:tc>
          <w:tcPr>
            <w:tcW w:w="626" w:type="dxa"/>
            <w:tcBorders>
              <w:top w:val="single" w:sz="4" w:space="0" w:color="auto"/>
              <w:left w:val="single" w:sz="4" w:space="0" w:color="auto"/>
              <w:bottom w:val="single" w:sz="4" w:space="0" w:color="auto"/>
            </w:tcBorders>
            <w:vAlign w:val="center"/>
          </w:tcPr>
          <w:p w:rsidR="00EF3734" w:rsidRPr="004E0AB4" w:rsidRDefault="00EF3734" w:rsidP="00397B8C">
            <w:pPr>
              <w:jc w:val="center"/>
            </w:pPr>
            <w:r>
              <w:t xml:space="preserve">№ </w:t>
            </w:r>
            <w:proofErr w:type="spellStart"/>
            <w:proofErr w:type="gramStart"/>
            <w:r w:rsidRPr="004E0AB4">
              <w:t>п</w:t>
            </w:r>
            <w:proofErr w:type="spellEnd"/>
            <w:proofErr w:type="gramEnd"/>
            <w:r w:rsidRPr="004E0AB4">
              <w:t>/</w:t>
            </w:r>
            <w:proofErr w:type="spellStart"/>
            <w:r w:rsidRPr="004E0AB4">
              <w:t>п</w:t>
            </w:r>
            <w:proofErr w:type="spellEnd"/>
          </w:p>
        </w:tc>
        <w:tc>
          <w:tcPr>
            <w:tcW w:w="3420" w:type="dxa"/>
            <w:tcBorders>
              <w:top w:val="single" w:sz="4" w:space="0" w:color="auto"/>
              <w:left w:val="single" w:sz="4" w:space="0" w:color="auto"/>
              <w:bottom w:val="single" w:sz="4" w:space="0" w:color="auto"/>
            </w:tcBorders>
            <w:vAlign w:val="center"/>
          </w:tcPr>
          <w:p w:rsidR="00EF3734" w:rsidRPr="004E0AB4" w:rsidRDefault="00EF3734" w:rsidP="00397B8C">
            <w:pPr>
              <w:jc w:val="center"/>
            </w:pPr>
            <w:r w:rsidRPr="004E0AB4">
              <w:t>Наименование мероприятия</w:t>
            </w:r>
          </w:p>
        </w:tc>
        <w:tc>
          <w:tcPr>
            <w:tcW w:w="1620" w:type="dxa"/>
            <w:tcBorders>
              <w:top w:val="single" w:sz="4" w:space="0" w:color="auto"/>
              <w:left w:val="single" w:sz="4" w:space="0" w:color="auto"/>
              <w:bottom w:val="single" w:sz="4" w:space="0" w:color="auto"/>
            </w:tcBorders>
            <w:vAlign w:val="center"/>
          </w:tcPr>
          <w:p w:rsidR="00EF3734" w:rsidRPr="004E0AB4" w:rsidRDefault="00EF3734" w:rsidP="00397B8C">
            <w:pPr>
              <w:jc w:val="center"/>
            </w:pPr>
            <w:r w:rsidRPr="004E0AB4">
              <w:t>Срок</w:t>
            </w:r>
            <w:r>
              <w:t xml:space="preserve"> </w:t>
            </w:r>
            <w:r w:rsidRPr="004E0AB4">
              <w:t>исполнения</w:t>
            </w:r>
          </w:p>
        </w:tc>
        <w:tc>
          <w:tcPr>
            <w:tcW w:w="1800" w:type="dxa"/>
            <w:tcBorders>
              <w:top w:val="single" w:sz="4" w:space="0" w:color="auto"/>
              <w:left w:val="single" w:sz="4" w:space="0" w:color="auto"/>
              <w:bottom w:val="single" w:sz="4" w:space="0" w:color="auto"/>
            </w:tcBorders>
            <w:vAlign w:val="center"/>
          </w:tcPr>
          <w:p w:rsidR="00EF3734" w:rsidRPr="004E0AB4" w:rsidRDefault="00EF3734" w:rsidP="00397B8C">
            <w:pPr>
              <w:jc w:val="center"/>
            </w:pPr>
            <w:r w:rsidRPr="004E0AB4">
              <w:t xml:space="preserve">Объемы </w:t>
            </w:r>
            <w:proofErr w:type="spellStart"/>
            <w:proofErr w:type="gramStart"/>
            <w:r w:rsidRPr="004E0AB4">
              <w:t>финансирова</w:t>
            </w:r>
            <w:r>
              <w:t>-</w:t>
            </w:r>
            <w:r w:rsidRPr="004E0AB4">
              <w:t>ния</w:t>
            </w:r>
            <w:proofErr w:type="spellEnd"/>
            <w:proofErr w:type="gramEnd"/>
            <w:r w:rsidRPr="004E0AB4">
              <w:t>,</w:t>
            </w:r>
            <w:r>
              <w:t xml:space="preserve"> </w:t>
            </w:r>
            <w:r w:rsidRPr="004E0AB4">
              <w:t>тыс. руб.</w:t>
            </w:r>
          </w:p>
        </w:tc>
        <w:tc>
          <w:tcPr>
            <w:tcW w:w="2910" w:type="dxa"/>
            <w:tcBorders>
              <w:top w:val="single" w:sz="4" w:space="0" w:color="auto"/>
              <w:left w:val="single" w:sz="4" w:space="0" w:color="auto"/>
              <w:bottom w:val="single" w:sz="4" w:space="0" w:color="auto"/>
              <w:right w:val="single" w:sz="4" w:space="0" w:color="auto"/>
            </w:tcBorders>
            <w:vAlign w:val="center"/>
          </w:tcPr>
          <w:p w:rsidR="00EF3734" w:rsidRPr="004E0AB4" w:rsidRDefault="00EF3734" w:rsidP="00397B8C">
            <w:pPr>
              <w:jc w:val="center"/>
            </w:pPr>
            <w:r w:rsidRPr="004E0AB4">
              <w:t>Исполнители</w:t>
            </w:r>
          </w:p>
        </w:tc>
      </w:tr>
      <w:tr w:rsidR="00EF3734" w:rsidRPr="004E0AB4" w:rsidTr="00397B8C">
        <w:trPr>
          <w:jc w:val="center"/>
        </w:trPr>
        <w:tc>
          <w:tcPr>
            <w:tcW w:w="626" w:type="dxa"/>
            <w:tcBorders>
              <w:top w:val="single" w:sz="4" w:space="0" w:color="auto"/>
              <w:left w:val="single" w:sz="4" w:space="0" w:color="auto"/>
              <w:bottom w:val="single" w:sz="4" w:space="0" w:color="auto"/>
            </w:tcBorders>
            <w:vAlign w:val="center"/>
          </w:tcPr>
          <w:p w:rsidR="00EF3734" w:rsidRPr="004E0AB4" w:rsidRDefault="00EF3734" w:rsidP="00397B8C">
            <w:r w:rsidRPr="004E0AB4">
              <w:t>1.</w:t>
            </w:r>
          </w:p>
        </w:tc>
        <w:tc>
          <w:tcPr>
            <w:tcW w:w="3420" w:type="dxa"/>
            <w:tcBorders>
              <w:top w:val="single" w:sz="4" w:space="0" w:color="auto"/>
              <w:left w:val="single" w:sz="4" w:space="0" w:color="auto"/>
              <w:bottom w:val="single" w:sz="4" w:space="0" w:color="auto"/>
            </w:tcBorders>
            <w:vAlign w:val="center"/>
          </w:tcPr>
          <w:p w:rsidR="00EF3734" w:rsidRPr="004E0AB4" w:rsidRDefault="00EF3734" w:rsidP="00397B8C">
            <w:r w:rsidRPr="004E0AB4">
              <w:t>Подготовка методических рекомендаций по обучению детей правилам безопасности дорожного движения</w:t>
            </w:r>
          </w:p>
        </w:tc>
        <w:tc>
          <w:tcPr>
            <w:tcW w:w="1620" w:type="dxa"/>
            <w:tcBorders>
              <w:top w:val="single" w:sz="4" w:space="0" w:color="auto"/>
              <w:left w:val="single" w:sz="4" w:space="0" w:color="auto"/>
              <w:bottom w:val="single" w:sz="4" w:space="0" w:color="auto"/>
            </w:tcBorders>
            <w:vAlign w:val="center"/>
          </w:tcPr>
          <w:p w:rsidR="00EF3734" w:rsidRPr="004E0AB4" w:rsidRDefault="00EF3734" w:rsidP="00397B8C"/>
        </w:tc>
        <w:tc>
          <w:tcPr>
            <w:tcW w:w="1800" w:type="dxa"/>
            <w:tcBorders>
              <w:top w:val="single" w:sz="4" w:space="0" w:color="auto"/>
              <w:left w:val="single" w:sz="4" w:space="0" w:color="auto"/>
              <w:bottom w:val="single" w:sz="4" w:space="0" w:color="auto"/>
            </w:tcBorders>
            <w:vAlign w:val="center"/>
          </w:tcPr>
          <w:p w:rsidR="00EF3734" w:rsidRPr="004E0AB4" w:rsidRDefault="00EF3734" w:rsidP="00397B8C">
            <w:r w:rsidRPr="004E0AB4">
              <w:t>Не требуется</w:t>
            </w:r>
          </w:p>
        </w:tc>
        <w:tc>
          <w:tcPr>
            <w:tcW w:w="2910" w:type="dxa"/>
            <w:tcBorders>
              <w:top w:val="single" w:sz="4" w:space="0" w:color="auto"/>
              <w:left w:val="single" w:sz="4" w:space="0" w:color="auto"/>
              <w:bottom w:val="single" w:sz="4" w:space="0" w:color="auto"/>
              <w:right w:val="single" w:sz="4" w:space="0" w:color="auto"/>
            </w:tcBorders>
            <w:vAlign w:val="center"/>
          </w:tcPr>
          <w:p w:rsidR="00EF3734" w:rsidRPr="004E0AB4" w:rsidRDefault="00EF3734" w:rsidP="00397B8C">
            <w:r w:rsidRPr="004E0AB4">
              <w:t xml:space="preserve">Администрация </w:t>
            </w:r>
            <w:r>
              <w:t>Виллозского</w:t>
            </w:r>
            <w:r w:rsidRPr="004E0AB4">
              <w:t xml:space="preserve"> городско</w:t>
            </w:r>
            <w:r>
              <w:t>го</w:t>
            </w:r>
            <w:r w:rsidRPr="004E0AB4">
              <w:t xml:space="preserve"> поселени</w:t>
            </w:r>
            <w:r>
              <w:t>я</w:t>
            </w:r>
            <w:r w:rsidRPr="004E0AB4">
              <w:t>, образовательные учреждения (по согласованию), ГИБДД (по согласованию)</w:t>
            </w:r>
          </w:p>
        </w:tc>
      </w:tr>
      <w:tr w:rsidR="00EF3734" w:rsidRPr="004E0AB4" w:rsidTr="00397B8C">
        <w:trPr>
          <w:jc w:val="center"/>
        </w:trPr>
        <w:tc>
          <w:tcPr>
            <w:tcW w:w="626" w:type="dxa"/>
            <w:tcBorders>
              <w:top w:val="single" w:sz="4" w:space="0" w:color="auto"/>
              <w:left w:val="single" w:sz="4" w:space="0" w:color="auto"/>
              <w:bottom w:val="single" w:sz="4" w:space="0" w:color="auto"/>
            </w:tcBorders>
            <w:vAlign w:val="center"/>
          </w:tcPr>
          <w:p w:rsidR="00EF3734" w:rsidRPr="004E0AB4" w:rsidRDefault="00EF3734" w:rsidP="00397B8C">
            <w:r w:rsidRPr="004E0AB4">
              <w:t>2.</w:t>
            </w:r>
          </w:p>
        </w:tc>
        <w:tc>
          <w:tcPr>
            <w:tcW w:w="3420" w:type="dxa"/>
            <w:tcBorders>
              <w:top w:val="single" w:sz="4" w:space="0" w:color="auto"/>
              <w:left w:val="single" w:sz="4" w:space="0" w:color="auto"/>
              <w:bottom w:val="single" w:sz="4" w:space="0" w:color="auto"/>
            </w:tcBorders>
            <w:vAlign w:val="center"/>
          </w:tcPr>
          <w:p w:rsidR="00EF3734" w:rsidRPr="004E0AB4" w:rsidRDefault="00EF3734" w:rsidP="00397B8C">
            <w:r w:rsidRPr="004E0AB4">
              <w:t>Организация и проведение в образовательных учреждениях занятий, направленных на</w:t>
            </w:r>
            <w:r>
              <w:t xml:space="preserve"> </w:t>
            </w:r>
            <w:r w:rsidRPr="004E0AB4">
              <w:t>повышение у участников дорожного движения уровня правосознания, в том числе стереотипа законопослушного поведения и негативного отношения к правонарушениям в сфере дорожного движения</w:t>
            </w:r>
          </w:p>
        </w:tc>
        <w:tc>
          <w:tcPr>
            <w:tcW w:w="1620" w:type="dxa"/>
            <w:tcBorders>
              <w:top w:val="single" w:sz="4" w:space="0" w:color="auto"/>
              <w:left w:val="single" w:sz="4" w:space="0" w:color="auto"/>
              <w:bottom w:val="single" w:sz="4" w:space="0" w:color="auto"/>
            </w:tcBorders>
            <w:vAlign w:val="center"/>
          </w:tcPr>
          <w:p w:rsidR="00EF3734" w:rsidRPr="004E0AB4" w:rsidRDefault="00EF3734" w:rsidP="00397B8C"/>
        </w:tc>
        <w:tc>
          <w:tcPr>
            <w:tcW w:w="1800" w:type="dxa"/>
            <w:tcBorders>
              <w:top w:val="single" w:sz="4" w:space="0" w:color="auto"/>
              <w:left w:val="single" w:sz="4" w:space="0" w:color="auto"/>
              <w:bottom w:val="single" w:sz="4" w:space="0" w:color="auto"/>
            </w:tcBorders>
            <w:vAlign w:val="center"/>
          </w:tcPr>
          <w:p w:rsidR="00EF3734" w:rsidRPr="004E0AB4" w:rsidRDefault="00EF3734" w:rsidP="00397B8C">
            <w:r w:rsidRPr="004E0AB4">
              <w:t>Не требуется</w:t>
            </w:r>
          </w:p>
        </w:tc>
        <w:tc>
          <w:tcPr>
            <w:tcW w:w="2910" w:type="dxa"/>
            <w:tcBorders>
              <w:top w:val="single" w:sz="4" w:space="0" w:color="auto"/>
              <w:left w:val="single" w:sz="4" w:space="0" w:color="auto"/>
              <w:bottom w:val="single" w:sz="4" w:space="0" w:color="auto"/>
              <w:right w:val="single" w:sz="4" w:space="0" w:color="auto"/>
            </w:tcBorders>
            <w:vAlign w:val="center"/>
          </w:tcPr>
          <w:p w:rsidR="00EF3734" w:rsidRPr="004E0AB4" w:rsidRDefault="00EF3734" w:rsidP="00397B8C">
            <w:r w:rsidRPr="004E0AB4">
              <w:t xml:space="preserve">Администрация </w:t>
            </w:r>
            <w:r>
              <w:t>Виллозского</w:t>
            </w:r>
            <w:r w:rsidRPr="004E0AB4">
              <w:t xml:space="preserve"> городско</w:t>
            </w:r>
            <w:r>
              <w:t>го</w:t>
            </w:r>
            <w:r w:rsidRPr="004E0AB4">
              <w:t xml:space="preserve"> поселени</w:t>
            </w:r>
            <w:r>
              <w:t>я</w:t>
            </w:r>
            <w:r w:rsidRPr="004E0AB4">
              <w:t>, ГИБДД (по согласованию), образовательные учреждения (по согласованию)</w:t>
            </w:r>
          </w:p>
        </w:tc>
      </w:tr>
      <w:tr w:rsidR="00EF3734" w:rsidRPr="004E0AB4" w:rsidTr="00397B8C">
        <w:trPr>
          <w:jc w:val="center"/>
        </w:trPr>
        <w:tc>
          <w:tcPr>
            <w:tcW w:w="626" w:type="dxa"/>
            <w:tcBorders>
              <w:top w:val="single" w:sz="4" w:space="0" w:color="auto"/>
              <w:left w:val="single" w:sz="4" w:space="0" w:color="auto"/>
              <w:bottom w:val="single" w:sz="4" w:space="0" w:color="auto"/>
            </w:tcBorders>
            <w:vAlign w:val="center"/>
          </w:tcPr>
          <w:p w:rsidR="00EF3734" w:rsidRPr="004E0AB4" w:rsidRDefault="00EF3734" w:rsidP="00397B8C">
            <w:r w:rsidRPr="004E0AB4">
              <w:t>3.</w:t>
            </w:r>
          </w:p>
        </w:tc>
        <w:tc>
          <w:tcPr>
            <w:tcW w:w="3420" w:type="dxa"/>
            <w:tcBorders>
              <w:top w:val="single" w:sz="4" w:space="0" w:color="auto"/>
              <w:left w:val="single" w:sz="4" w:space="0" w:color="auto"/>
              <w:bottom w:val="single" w:sz="4" w:space="0" w:color="auto"/>
            </w:tcBorders>
            <w:vAlign w:val="center"/>
          </w:tcPr>
          <w:p w:rsidR="00EF3734" w:rsidRPr="004E0AB4" w:rsidRDefault="00EF3734" w:rsidP="00397B8C">
            <w:r w:rsidRPr="004E0AB4">
              <w:t>Проведение лекций, семинаров и практических занятий с органами ГИБДД</w:t>
            </w:r>
          </w:p>
        </w:tc>
        <w:tc>
          <w:tcPr>
            <w:tcW w:w="1620" w:type="dxa"/>
            <w:tcBorders>
              <w:top w:val="single" w:sz="4" w:space="0" w:color="auto"/>
              <w:left w:val="single" w:sz="4" w:space="0" w:color="auto"/>
              <w:bottom w:val="single" w:sz="4" w:space="0" w:color="auto"/>
            </w:tcBorders>
            <w:vAlign w:val="center"/>
          </w:tcPr>
          <w:p w:rsidR="00EF3734" w:rsidRPr="004E0AB4" w:rsidRDefault="00EF3734" w:rsidP="00397B8C"/>
        </w:tc>
        <w:tc>
          <w:tcPr>
            <w:tcW w:w="1800" w:type="dxa"/>
            <w:tcBorders>
              <w:top w:val="single" w:sz="4" w:space="0" w:color="auto"/>
              <w:left w:val="single" w:sz="4" w:space="0" w:color="auto"/>
              <w:bottom w:val="single" w:sz="4" w:space="0" w:color="auto"/>
            </w:tcBorders>
            <w:vAlign w:val="center"/>
          </w:tcPr>
          <w:p w:rsidR="00EF3734" w:rsidRPr="004E0AB4" w:rsidRDefault="00EF3734" w:rsidP="00397B8C">
            <w:r w:rsidRPr="004E0AB4">
              <w:t>Не требуется</w:t>
            </w:r>
          </w:p>
        </w:tc>
        <w:tc>
          <w:tcPr>
            <w:tcW w:w="2910" w:type="dxa"/>
            <w:tcBorders>
              <w:top w:val="single" w:sz="4" w:space="0" w:color="auto"/>
              <w:left w:val="single" w:sz="4" w:space="0" w:color="auto"/>
              <w:bottom w:val="single" w:sz="4" w:space="0" w:color="auto"/>
              <w:right w:val="single" w:sz="4" w:space="0" w:color="auto"/>
            </w:tcBorders>
            <w:vAlign w:val="center"/>
          </w:tcPr>
          <w:p w:rsidR="00EF3734" w:rsidRPr="004E0AB4" w:rsidRDefault="00EF3734" w:rsidP="00397B8C">
            <w:r w:rsidRPr="004E0AB4">
              <w:t xml:space="preserve">Администрация </w:t>
            </w:r>
            <w:r>
              <w:t>Виллозского</w:t>
            </w:r>
            <w:r w:rsidRPr="004E0AB4">
              <w:t xml:space="preserve"> городско</w:t>
            </w:r>
            <w:r>
              <w:t>го</w:t>
            </w:r>
            <w:r w:rsidRPr="004E0AB4">
              <w:t xml:space="preserve"> поселени</w:t>
            </w:r>
            <w:r>
              <w:t>я</w:t>
            </w:r>
            <w:r w:rsidRPr="004E0AB4">
              <w:t>,</w:t>
            </w:r>
            <w:proofErr w:type="gramStart"/>
            <w:r w:rsidRPr="004E0AB4">
              <w:t xml:space="preserve"> ,</w:t>
            </w:r>
            <w:proofErr w:type="gramEnd"/>
            <w:r w:rsidRPr="004E0AB4">
              <w:t xml:space="preserve"> ГИБДД (по согласованию), образовательные учреждения (по согласованию)</w:t>
            </w:r>
          </w:p>
        </w:tc>
      </w:tr>
      <w:tr w:rsidR="00EF3734" w:rsidRPr="004E0AB4" w:rsidTr="00397B8C">
        <w:trPr>
          <w:jc w:val="center"/>
        </w:trPr>
        <w:tc>
          <w:tcPr>
            <w:tcW w:w="626" w:type="dxa"/>
            <w:tcBorders>
              <w:top w:val="single" w:sz="4" w:space="0" w:color="auto"/>
              <w:left w:val="single" w:sz="4" w:space="0" w:color="auto"/>
              <w:bottom w:val="single" w:sz="4" w:space="0" w:color="auto"/>
            </w:tcBorders>
            <w:vAlign w:val="center"/>
          </w:tcPr>
          <w:p w:rsidR="00EF3734" w:rsidRPr="004E0AB4" w:rsidRDefault="00EF3734" w:rsidP="00397B8C">
            <w:r w:rsidRPr="004E0AB4">
              <w:t>4.</w:t>
            </w:r>
          </w:p>
        </w:tc>
        <w:tc>
          <w:tcPr>
            <w:tcW w:w="3420" w:type="dxa"/>
            <w:tcBorders>
              <w:top w:val="single" w:sz="4" w:space="0" w:color="auto"/>
              <w:left w:val="single" w:sz="4" w:space="0" w:color="auto"/>
              <w:bottom w:val="single" w:sz="4" w:space="0" w:color="auto"/>
            </w:tcBorders>
            <w:vAlign w:val="center"/>
          </w:tcPr>
          <w:p w:rsidR="00EF3734" w:rsidRPr="004E0AB4" w:rsidRDefault="00EF3734" w:rsidP="00397B8C">
            <w:r w:rsidRPr="004E0AB4">
              <w:t>Совещание по актуальным вопросам обеспечения безопасности дорожного движения</w:t>
            </w:r>
          </w:p>
        </w:tc>
        <w:tc>
          <w:tcPr>
            <w:tcW w:w="1620" w:type="dxa"/>
            <w:tcBorders>
              <w:top w:val="single" w:sz="4" w:space="0" w:color="auto"/>
              <w:left w:val="single" w:sz="4" w:space="0" w:color="auto"/>
              <w:bottom w:val="single" w:sz="4" w:space="0" w:color="auto"/>
            </w:tcBorders>
            <w:vAlign w:val="center"/>
          </w:tcPr>
          <w:p w:rsidR="00EF3734" w:rsidRPr="004E0AB4" w:rsidRDefault="00EF3734" w:rsidP="00397B8C"/>
        </w:tc>
        <w:tc>
          <w:tcPr>
            <w:tcW w:w="1800" w:type="dxa"/>
            <w:tcBorders>
              <w:top w:val="single" w:sz="4" w:space="0" w:color="auto"/>
              <w:left w:val="single" w:sz="4" w:space="0" w:color="auto"/>
              <w:bottom w:val="single" w:sz="4" w:space="0" w:color="auto"/>
            </w:tcBorders>
            <w:vAlign w:val="center"/>
          </w:tcPr>
          <w:p w:rsidR="00EF3734" w:rsidRPr="004E0AB4" w:rsidRDefault="00EF3734" w:rsidP="00397B8C">
            <w:r w:rsidRPr="004E0AB4">
              <w:t>Не требуется</w:t>
            </w:r>
          </w:p>
        </w:tc>
        <w:tc>
          <w:tcPr>
            <w:tcW w:w="2910" w:type="dxa"/>
            <w:tcBorders>
              <w:top w:val="single" w:sz="4" w:space="0" w:color="auto"/>
              <w:left w:val="single" w:sz="4" w:space="0" w:color="auto"/>
              <w:bottom w:val="single" w:sz="4" w:space="0" w:color="auto"/>
              <w:right w:val="single" w:sz="4" w:space="0" w:color="auto"/>
            </w:tcBorders>
            <w:vAlign w:val="center"/>
          </w:tcPr>
          <w:p w:rsidR="00EF3734" w:rsidRPr="004E0AB4" w:rsidRDefault="00EF3734" w:rsidP="00397B8C">
            <w:r w:rsidRPr="004E0AB4">
              <w:t xml:space="preserve">Администрация </w:t>
            </w:r>
            <w:r>
              <w:t>Виллозского</w:t>
            </w:r>
            <w:r w:rsidRPr="004E0AB4">
              <w:t xml:space="preserve"> городско</w:t>
            </w:r>
            <w:r>
              <w:t>го</w:t>
            </w:r>
            <w:r w:rsidRPr="004E0AB4">
              <w:t xml:space="preserve"> поселени</w:t>
            </w:r>
            <w:r>
              <w:t xml:space="preserve">я, </w:t>
            </w:r>
            <w:r w:rsidRPr="004E0AB4">
              <w:t>ГИБДД (по согласованию), образовательные учреждения (по согласованию)</w:t>
            </w:r>
          </w:p>
        </w:tc>
      </w:tr>
      <w:tr w:rsidR="00EF3734" w:rsidRPr="004E0AB4" w:rsidTr="00397B8C">
        <w:trPr>
          <w:jc w:val="center"/>
        </w:trPr>
        <w:tc>
          <w:tcPr>
            <w:tcW w:w="626" w:type="dxa"/>
            <w:tcBorders>
              <w:top w:val="single" w:sz="4" w:space="0" w:color="auto"/>
              <w:left w:val="single" w:sz="4" w:space="0" w:color="auto"/>
              <w:bottom w:val="single" w:sz="4" w:space="0" w:color="auto"/>
            </w:tcBorders>
            <w:vAlign w:val="center"/>
          </w:tcPr>
          <w:p w:rsidR="00EF3734" w:rsidRPr="004E0AB4" w:rsidRDefault="00EF3734" w:rsidP="00397B8C">
            <w:r w:rsidRPr="004E0AB4">
              <w:t>5.</w:t>
            </w:r>
          </w:p>
        </w:tc>
        <w:tc>
          <w:tcPr>
            <w:tcW w:w="3420" w:type="dxa"/>
            <w:tcBorders>
              <w:top w:val="single" w:sz="4" w:space="0" w:color="auto"/>
              <w:left w:val="single" w:sz="4" w:space="0" w:color="auto"/>
              <w:bottom w:val="single" w:sz="4" w:space="0" w:color="auto"/>
            </w:tcBorders>
            <w:vAlign w:val="center"/>
          </w:tcPr>
          <w:p w:rsidR="00EF3734" w:rsidRPr="004E0AB4" w:rsidRDefault="00EF3734" w:rsidP="00397B8C">
            <w:r w:rsidRPr="004E0AB4">
              <w:t xml:space="preserve">Размещение материалов о проведении в образовательных учреждениях мероприятий по формированию законопослушного поведения </w:t>
            </w:r>
            <w:r w:rsidRPr="004E0AB4">
              <w:lastRenderedPageBreak/>
              <w:t xml:space="preserve">участников дорожного движения и профилактике дорожно-транспортного травматизма среди несовершеннолетних на </w:t>
            </w:r>
            <w:proofErr w:type="spellStart"/>
            <w:r w:rsidRPr="004E0AB4">
              <w:t>интернет</w:t>
            </w:r>
            <w:r>
              <w:t>-</w:t>
            </w:r>
            <w:r w:rsidRPr="004E0AB4">
              <w:t>ресурсах</w:t>
            </w:r>
            <w:proofErr w:type="spellEnd"/>
            <w:r w:rsidRPr="004E0AB4">
              <w:t xml:space="preserve"> МО</w:t>
            </w:r>
          </w:p>
        </w:tc>
        <w:tc>
          <w:tcPr>
            <w:tcW w:w="1620" w:type="dxa"/>
            <w:tcBorders>
              <w:top w:val="single" w:sz="4" w:space="0" w:color="auto"/>
              <w:left w:val="single" w:sz="4" w:space="0" w:color="auto"/>
              <w:bottom w:val="single" w:sz="4" w:space="0" w:color="auto"/>
            </w:tcBorders>
            <w:vAlign w:val="center"/>
          </w:tcPr>
          <w:p w:rsidR="00EF3734" w:rsidRPr="004E0AB4" w:rsidRDefault="00EF3734" w:rsidP="00397B8C"/>
        </w:tc>
        <w:tc>
          <w:tcPr>
            <w:tcW w:w="1800" w:type="dxa"/>
            <w:tcBorders>
              <w:top w:val="single" w:sz="4" w:space="0" w:color="auto"/>
              <w:left w:val="single" w:sz="4" w:space="0" w:color="auto"/>
              <w:bottom w:val="single" w:sz="4" w:space="0" w:color="auto"/>
            </w:tcBorders>
            <w:vAlign w:val="center"/>
          </w:tcPr>
          <w:p w:rsidR="00EF3734" w:rsidRPr="004E0AB4" w:rsidRDefault="00EF3734" w:rsidP="00397B8C">
            <w:r w:rsidRPr="004E0AB4">
              <w:t>Не требуется</w:t>
            </w:r>
          </w:p>
        </w:tc>
        <w:tc>
          <w:tcPr>
            <w:tcW w:w="2910" w:type="dxa"/>
            <w:tcBorders>
              <w:top w:val="single" w:sz="4" w:space="0" w:color="auto"/>
              <w:left w:val="single" w:sz="4" w:space="0" w:color="auto"/>
              <w:bottom w:val="single" w:sz="4" w:space="0" w:color="auto"/>
              <w:right w:val="single" w:sz="4" w:space="0" w:color="auto"/>
            </w:tcBorders>
            <w:vAlign w:val="center"/>
          </w:tcPr>
          <w:p w:rsidR="00EF3734" w:rsidRPr="004E0AB4" w:rsidRDefault="00EF3734" w:rsidP="00397B8C">
            <w:r w:rsidRPr="004E0AB4">
              <w:t xml:space="preserve">Администрация </w:t>
            </w:r>
            <w:r>
              <w:t>Виллозского</w:t>
            </w:r>
            <w:r w:rsidRPr="004E0AB4">
              <w:t xml:space="preserve"> городско</w:t>
            </w:r>
            <w:r>
              <w:t>го</w:t>
            </w:r>
            <w:r w:rsidRPr="004E0AB4">
              <w:t xml:space="preserve"> поселени</w:t>
            </w:r>
            <w:r>
              <w:t>я</w:t>
            </w:r>
          </w:p>
        </w:tc>
      </w:tr>
    </w:tbl>
    <w:p w:rsidR="00EF3734" w:rsidRPr="004E0AB4" w:rsidRDefault="00EF3734" w:rsidP="00EF3734"/>
    <w:p w:rsidR="00EF3734" w:rsidRPr="001C222D" w:rsidRDefault="00EF3734" w:rsidP="00EF3734">
      <w:pPr>
        <w:jc w:val="center"/>
        <w:rPr>
          <w:b/>
        </w:rPr>
      </w:pPr>
      <w:r w:rsidRPr="001C222D">
        <w:rPr>
          <w:b/>
        </w:rPr>
        <w:t xml:space="preserve">6. Сведения о показателях </w:t>
      </w:r>
      <w:r>
        <w:rPr>
          <w:b/>
        </w:rPr>
        <w:t>под</w:t>
      </w:r>
      <w:r w:rsidRPr="001C222D">
        <w:rPr>
          <w:b/>
        </w:rPr>
        <w:t>программы</w:t>
      </w:r>
    </w:p>
    <w:p w:rsidR="00EF3734" w:rsidRPr="004E0AB4" w:rsidRDefault="00EF3734" w:rsidP="00EF3734"/>
    <w:tbl>
      <w:tblPr>
        <w:tblW w:w="10376" w:type="dxa"/>
        <w:jc w:val="center"/>
        <w:tblLayout w:type="fixed"/>
        <w:tblCellMar>
          <w:top w:w="102" w:type="dxa"/>
          <w:left w:w="62" w:type="dxa"/>
          <w:bottom w:w="102" w:type="dxa"/>
          <w:right w:w="62" w:type="dxa"/>
        </w:tblCellMar>
        <w:tblLook w:val="0000"/>
      </w:tblPr>
      <w:tblGrid>
        <w:gridCol w:w="626"/>
        <w:gridCol w:w="4040"/>
        <w:gridCol w:w="1680"/>
        <w:gridCol w:w="1007"/>
        <w:gridCol w:w="1008"/>
        <w:gridCol w:w="1007"/>
        <w:gridCol w:w="1008"/>
      </w:tblGrid>
      <w:tr w:rsidR="00EF3734" w:rsidRPr="004E0AB4" w:rsidTr="00397B8C">
        <w:trPr>
          <w:jc w:val="center"/>
        </w:trPr>
        <w:tc>
          <w:tcPr>
            <w:tcW w:w="626" w:type="dxa"/>
            <w:vMerge w:val="restart"/>
            <w:tcBorders>
              <w:top w:val="single" w:sz="4" w:space="0" w:color="auto"/>
              <w:left w:val="single" w:sz="4" w:space="0" w:color="auto"/>
              <w:bottom w:val="single" w:sz="4" w:space="0" w:color="auto"/>
            </w:tcBorders>
            <w:vAlign w:val="center"/>
          </w:tcPr>
          <w:p w:rsidR="00EF3734" w:rsidRPr="004E0AB4" w:rsidRDefault="00EF3734" w:rsidP="00397B8C">
            <w:pPr>
              <w:jc w:val="center"/>
            </w:pPr>
            <w:r>
              <w:t xml:space="preserve">№ </w:t>
            </w:r>
            <w:proofErr w:type="spellStart"/>
            <w:proofErr w:type="gramStart"/>
            <w:r w:rsidRPr="004E0AB4">
              <w:t>п</w:t>
            </w:r>
            <w:proofErr w:type="spellEnd"/>
            <w:proofErr w:type="gramEnd"/>
            <w:r w:rsidRPr="004E0AB4">
              <w:t>/</w:t>
            </w:r>
            <w:proofErr w:type="spellStart"/>
            <w:r w:rsidRPr="004E0AB4">
              <w:t>п</w:t>
            </w:r>
            <w:proofErr w:type="spellEnd"/>
          </w:p>
        </w:tc>
        <w:tc>
          <w:tcPr>
            <w:tcW w:w="4040" w:type="dxa"/>
            <w:vMerge w:val="restart"/>
            <w:tcBorders>
              <w:top w:val="single" w:sz="4" w:space="0" w:color="auto"/>
              <w:left w:val="single" w:sz="4" w:space="0" w:color="auto"/>
              <w:bottom w:val="single" w:sz="4" w:space="0" w:color="auto"/>
            </w:tcBorders>
            <w:vAlign w:val="center"/>
          </w:tcPr>
          <w:p w:rsidR="00EF3734" w:rsidRPr="004E0AB4" w:rsidRDefault="00EF3734" w:rsidP="00397B8C">
            <w:pPr>
              <w:jc w:val="center"/>
            </w:pPr>
            <w:r w:rsidRPr="004E0AB4">
              <w:t>Номер и наименование показателя</w:t>
            </w:r>
          </w:p>
        </w:tc>
        <w:tc>
          <w:tcPr>
            <w:tcW w:w="1680" w:type="dxa"/>
            <w:vMerge w:val="restart"/>
            <w:tcBorders>
              <w:top w:val="single" w:sz="4" w:space="0" w:color="auto"/>
              <w:left w:val="single" w:sz="4" w:space="0" w:color="auto"/>
              <w:bottom w:val="single" w:sz="4" w:space="0" w:color="auto"/>
            </w:tcBorders>
            <w:vAlign w:val="center"/>
          </w:tcPr>
          <w:p w:rsidR="00EF3734" w:rsidRPr="004E0AB4" w:rsidRDefault="00EF3734" w:rsidP="00397B8C">
            <w:pPr>
              <w:jc w:val="center"/>
            </w:pPr>
            <w:r w:rsidRPr="004E0AB4">
              <w:t>Единица</w:t>
            </w:r>
            <w:r>
              <w:t xml:space="preserve"> </w:t>
            </w:r>
            <w:r w:rsidRPr="004E0AB4">
              <w:t>измерения</w:t>
            </w:r>
          </w:p>
        </w:tc>
        <w:tc>
          <w:tcPr>
            <w:tcW w:w="4030" w:type="dxa"/>
            <w:gridSpan w:val="4"/>
            <w:tcBorders>
              <w:top w:val="single" w:sz="4" w:space="0" w:color="auto"/>
              <w:left w:val="single" w:sz="4" w:space="0" w:color="auto"/>
              <w:bottom w:val="single" w:sz="4" w:space="0" w:color="auto"/>
              <w:right w:val="single" w:sz="4" w:space="0" w:color="auto"/>
            </w:tcBorders>
            <w:vAlign w:val="center"/>
          </w:tcPr>
          <w:p w:rsidR="00EF3734" w:rsidRPr="004E0AB4" w:rsidRDefault="00EF3734" w:rsidP="00397B8C">
            <w:pPr>
              <w:jc w:val="center"/>
            </w:pPr>
            <w:r w:rsidRPr="004E0AB4">
              <w:t>Значение показателя</w:t>
            </w:r>
          </w:p>
        </w:tc>
      </w:tr>
      <w:tr w:rsidR="00EF3734" w:rsidRPr="004E0AB4" w:rsidTr="00397B8C">
        <w:trPr>
          <w:jc w:val="center"/>
        </w:trPr>
        <w:tc>
          <w:tcPr>
            <w:tcW w:w="626" w:type="dxa"/>
            <w:vMerge/>
            <w:tcBorders>
              <w:top w:val="single" w:sz="4" w:space="0" w:color="auto"/>
              <w:left w:val="single" w:sz="4" w:space="0" w:color="auto"/>
              <w:bottom w:val="single" w:sz="4" w:space="0" w:color="auto"/>
            </w:tcBorders>
            <w:vAlign w:val="center"/>
          </w:tcPr>
          <w:p w:rsidR="00EF3734" w:rsidRPr="004E0AB4" w:rsidRDefault="00EF3734" w:rsidP="00397B8C">
            <w:pPr>
              <w:jc w:val="center"/>
            </w:pPr>
          </w:p>
        </w:tc>
        <w:tc>
          <w:tcPr>
            <w:tcW w:w="4040" w:type="dxa"/>
            <w:vMerge/>
            <w:tcBorders>
              <w:top w:val="single" w:sz="4" w:space="0" w:color="auto"/>
              <w:left w:val="single" w:sz="4" w:space="0" w:color="auto"/>
              <w:bottom w:val="single" w:sz="4" w:space="0" w:color="auto"/>
            </w:tcBorders>
            <w:vAlign w:val="center"/>
          </w:tcPr>
          <w:p w:rsidR="00EF3734" w:rsidRPr="004E0AB4" w:rsidRDefault="00EF3734" w:rsidP="00397B8C">
            <w:pPr>
              <w:jc w:val="center"/>
            </w:pPr>
          </w:p>
        </w:tc>
        <w:tc>
          <w:tcPr>
            <w:tcW w:w="1680" w:type="dxa"/>
            <w:vMerge/>
            <w:tcBorders>
              <w:top w:val="single" w:sz="4" w:space="0" w:color="auto"/>
              <w:left w:val="single" w:sz="4" w:space="0" w:color="auto"/>
              <w:bottom w:val="single" w:sz="4" w:space="0" w:color="auto"/>
            </w:tcBorders>
            <w:vAlign w:val="center"/>
          </w:tcPr>
          <w:p w:rsidR="00EF3734" w:rsidRPr="004E0AB4" w:rsidRDefault="00EF3734" w:rsidP="00397B8C">
            <w:pPr>
              <w:jc w:val="center"/>
            </w:pPr>
          </w:p>
        </w:tc>
        <w:tc>
          <w:tcPr>
            <w:tcW w:w="1007" w:type="dxa"/>
            <w:tcBorders>
              <w:top w:val="single" w:sz="4" w:space="0" w:color="auto"/>
              <w:left w:val="single" w:sz="4" w:space="0" w:color="auto"/>
              <w:bottom w:val="single" w:sz="4" w:space="0" w:color="auto"/>
            </w:tcBorders>
            <w:vAlign w:val="center"/>
          </w:tcPr>
          <w:p w:rsidR="00EF3734" w:rsidRPr="004E0AB4" w:rsidRDefault="00EF3734" w:rsidP="00397B8C">
            <w:pPr>
              <w:jc w:val="center"/>
            </w:pPr>
            <w:r w:rsidRPr="004E0AB4">
              <w:t>Факт 2019</w:t>
            </w:r>
            <w:r>
              <w:t xml:space="preserve"> </w:t>
            </w:r>
            <w:r w:rsidRPr="004E0AB4">
              <w:t>г</w:t>
            </w:r>
            <w:r>
              <w:t>.</w:t>
            </w:r>
          </w:p>
        </w:tc>
        <w:tc>
          <w:tcPr>
            <w:tcW w:w="1008" w:type="dxa"/>
            <w:tcBorders>
              <w:top w:val="single" w:sz="4" w:space="0" w:color="auto"/>
              <w:left w:val="single" w:sz="4" w:space="0" w:color="auto"/>
              <w:bottom w:val="single" w:sz="4" w:space="0" w:color="auto"/>
            </w:tcBorders>
            <w:vAlign w:val="center"/>
          </w:tcPr>
          <w:p w:rsidR="00EF3734" w:rsidRPr="004E0AB4" w:rsidRDefault="00EF3734" w:rsidP="00397B8C">
            <w:pPr>
              <w:jc w:val="center"/>
            </w:pPr>
            <w:r>
              <w:t>2020</w:t>
            </w:r>
            <w:r w:rsidRPr="004E0AB4">
              <w:t xml:space="preserve"> г</w:t>
            </w:r>
            <w:r>
              <w:t>.</w:t>
            </w:r>
          </w:p>
        </w:tc>
        <w:tc>
          <w:tcPr>
            <w:tcW w:w="1007" w:type="dxa"/>
            <w:tcBorders>
              <w:top w:val="single" w:sz="4" w:space="0" w:color="auto"/>
              <w:left w:val="single" w:sz="4" w:space="0" w:color="auto"/>
              <w:bottom w:val="single" w:sz="4" w:space="0" w:color="auto"/>
            </w:tcBorders>
            <w:vAlign w:val="center"/>
          </w:tcPr>
          <w:p w:rsidR="00EF3734" w:rsidRPr="004E0AB4" w:rsidRDefault="00EF3734" w:rsidP="00397B8C">
            <w:pPr>
              <w:jc w:val="center"/>
            </w:pPr>
            <w:r>
              <w:t>2021</w:t>
            </w:r>
            <w:r w:rsidRPr="004E0AB4">
              <w:t xml:space="preserve"> г</w:t>
            </w:r>
            <w:r>
              <w:t>.</w:t>
            </w:r>
          </w:p>
        </w:tc>
        <w:tc>
          <w:tcPr>
            <w:tcW w:w="1008" w:type="dxa"/>
            <w:tcBorders>
              <w:top w:val="single" w:sz="4" w:space="0" w:color="auto"/>
              <w:left w:val="single" w:sz="4" w:space="0" w:color="auto"/>
              <w:bottom w:val="single" w:sz="4" w:space="0" w:color="auto"/>
              <w:right w:val="single" w:sz="4" w:space="0" w:color="auto"/>
            </w:tcBorders>
            <w:vAlign w:val="center"/>
          </w:tcPr>
          <w:p w:rsidR="00EF3734" w:rsidRPr="004E0AB4" w:rsidRDefault="00EF3734" w:rsidP="00397B8C">
            <w:pPr>
              <w:jc w:val="center"/>
            </w:pPr>
            <w:r w:rsidRPr="004E0AB4">
              <w:t>2022 г</w:t>
            </w:r>
            <w:r>
              <w:t>.</w:t>
            </w:r>
          </w:p>
        </w:tc>
      </w:tr>
      <w:tr w:rsidR="00EF3734" w:rsidRPr="004E0AB4" w:rsidTr="00397B8C">
        <w:trPr>
          <w:jc w:val="center"/>
        </w:trPr>
        <w:tc>
          <w:tcPr>
            <w:tcW w:w="626" w:type="dxa"/>
            <w:tcBorders>
              <w:top w:val="single" w:sz="4" w:space="0" w:color="auto"/>
              <w:left w:val="single" w:sz="4" w:space="0" w:color="auto"/>
              <w:bottom w:val="single" w:sz="4" w:space="0" w:color="auto"/>
            </w:tcBorders>
            <w:vAlign w:val="center"/>
          </w:tcPr>
          <w:p w:rsidR="00EF3734" w:rsidRPr="004E0AB4" w:rsidRDefault="00EF3734" w:rsidP="00397B8C">
            <w:r w:rsidRPr="004E0AB4">
              <w:t>1.</w:t>
            </w:r>
          </w:p>
        </w:tc>
        <w:tc>
          <w:tcPr>
            <w:tcW w:w="4040" w:type="dxa"/>
            <w:tcBorders>
              <w:top w:val="single" w:sz="4" w:space="0" w:color="auto"/>
              <w:left w:val="single" w:sz="4" w:space="0" w:color="auto"/>
              <w:bottom w:val="single" w:sz="4" w:space="0" w:color="auto"/>
            </w:tcBorders>
            <w:vAlign w:val="center"/>
          </w:tcPr>
          <w:p w:rsidR="00EF3734" w:rsidRPr="004E0AB4" w:rsidRDefault="00EF3734" w:rsidP="00397B8C">
            <w:r w:rsidRPr="004E0AB4">
              <w:t xml:space="preserve">Количество зарегистрированных ДТП на территории муниципального образования </w:t>
            </w:r>
            <w:r>
              <w:t>Виллозское</w:t>
            </w:r>
            <w:r w:rsidRPr="004E0AB4">
              <w:t xml:space="preserve"> городское поселение Ломоносовского муниципального района Ленинградской области</w:t>
            </w:r>
          </w:p>
        </w:tc>
        <w:tc>
          <w:tcPr>
            <w:tcW w:w="1680" w:type="dxa"/>
            <w:tcBorders>
              <w:top w:val="single" w:sz="4" w:space="0" w:color="auto"/>
              <w:left w:val="single" w:sz="4" w:space="0" w:color="auto"/>
              <w:bottom w:val="single" w:sz="4" w:space="0" w:color="auto"/>
            </w:tcBorders>
            <w:vAlign w:val="center"/>
          </w:tcPr>
          <w:p w:rsidR="00EF3734" w:rsidRPr="004E0AB4" w:rsidRDefault="00EF3734" w:rsidP="00397B8C">
            <w:pPr>
              <w:jc w:val="center"/>
            </w:pPr>
            <w:r w:rsidRPr="004E0AB4">
              <w:t>Нарушений ПДД</w:t>
            </w:r>
          </w:p>
        </w:tc>
        <w:tc>
          <w:tcPr>
            <w:tcW w:w="1007" w:type="dxa"/>
            <w:tcBorders>
              <w:top w:val="single" w:sz="4" w:space="0" w:color="auto"/>
              <w:left w:val="single" w:sz="4" w:space="0" w:color="auto"/>
              <w:bottom w:val="single" w:sz="4" w:space="0" w:color="auto"/>
            </w:tcBorders>
            <w:vAlign w:val="center"/>
          </w:tcPr>
          <w:p w:rsidR="00EF3734" w:rsidRPr="004E0AB4" w:rsidRDefault="00F7555B" w:rsidP="00397B8C">
            <w:pPr>
              <w:jc w:val="center"/>
            </w:pPr>
            <w:r>
              <w:t>3</w:t>
            </w:r>
          </w:p>
        </w:tc>
        <w:tc>
          <w:tcPr>
            <w:tcW w:w="1008" w:type="dxa"/>
            <w:tcBorders>
              <w:top w:val="single" w:sz="4" w:space="0" w:color="auto"/>
              <w:left w:val="single" w:sz="4" w:space="0" w:color="auto"/>
              <w:bottom w:val="single" w:sz="4" w:space="0" w:color="auto"/>
            </w:tcBorders>
            <w:vAlign w:val="center"/>
          </w:tcPr>
          <w:p w:rsidR="00EF3734" w:rsidRPr="004E0AB4" w:rsidRDefault="00EF3734" w:rsidP="00397B8C">
            <w:pPr>
              <w:jc w:val="center"/>
            </w:pPr>
          </w:p>
        </w:tc>
        <w:tc>
          <w:tcPr>
            <w:tcW w:w="1007" w:type="dxa"/>
            <w:tcBorders>
              <w:top w:val="single" w:sz="4" w:space="0" w:color="auto"/>
              <w:left w:val="single" w:sz="4" w:space="0" w:color="auto"/>
              <w:bottom w:val="single" w:sz="4" w:space="0" w:color="auto"/>
            </w:tcBorders>
            <w:vAlign w:val="center"/>
          </w:tcPr>
          <w:p w:rsidR="00EF3734" w:rsidRPr="004E0AB4" w:rsidRDefault="00EF3734" w:rsidP="00397B8C">
            <w:pPr>
              <w:jc w:val="center"/>
            </w:pPr>
          </w:p>
        </w:tc>
        <w:tc>
          <w:tcPr>
            <w:tcW w:w="1008" w:type="dxa"/>
            <w:tcBorders>
              <w:top w:val="single" w:sz="4" w:space="0" w:color="auto"/>
              <w:left w:val="single" w:sz="4" w:space="0" w:color="auto"/>
              <w:bottom w:val="single" w:sz="4" w:space="0" w:color="auto"/>
              <w:right w:val="single" w:sz="4" w:space="0" w:color="auto"/>
            </w:tcBorders>
            <w:vAlign w:val="center"/>
          </w:tcPr>
          <w:p w:rsidR="00EF3734" w:rsidRPr="004E0AB4" w:rsidRDefault="00EF3734" w:rsidP="00397B8C">
            <w:pPr>
              <w:jc w:val="center"/>
            </w:pPr>
          </w:p>
        </w:tc>
      </w:tr>
    </w:tbl>
    <w:p w:rsidR="00EF3734" w:rsidRPr="004E0AB4" w:rsidRDefault="00EF3734" w:rsidP="00EF3734">
      <w:pPr>
        <w:pStyle w:val="10"/>
        <w:tabs>
          <w:tab w:val="left" w:pos="283"/>
        </w:tabs>
        <w:ind w:left="0"/>
      </w:pPr>
    </w:p>
    <w:p w:rsidR="00EF3734" w:rsidRPr="008E2CD2" w:rsidRDefault="00EF3734" w:rsidP="00EF3734"/>
    <w:p w:rsidR="00DE23CB" w:rsidRDefault="00DE23CB" w:rsidP="00DE23CB">
      <w:pPr>
        <w:autoSpaceDE w:val="0"/>
        <w:autoSpaceDN w:val="0"/>
        <w:ind w:left="720"/>
        <w:jc w:val="both"/>
      </w:pPr>
    </w:p>
    <w:p w:rsidR="005A3ABA" w:rsidRDefault="005A3ABA" w:rsidP="005A3ABA">
      <w:pPr>
        <w:jc w:val="center"/>
        <w:rPr>
          <w:b/>
        </w:rPr>
      </w:pPr>
    </w:p>
    <w:p w:rsidR="00EA0B35" w:rsidRDefault="00EA0B35"/>
    <w:sectPr w:rsidR="00EA0B35" w:rsidSect="00215F01">
      <w:pgSz w:w="11906" w:h="16838"/>
      <w:pgMar w:top="425" w:right="1418" w:bottom="425" w:left="1418" w:header="720" w:footer="720" w:gutter="0"/>
      <w:cols w:space="708"/>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C4F7F"/>
    <w:multiLevelType w:val="multilevel"/>
    <w:tmpl w:val="48369E9E"/>
    <w:lvl w:ilvl="0">
      <w:start w:val="4"/>
      <w:numFmt w:val="bullet"/>
      <w:lvlText w:val="-"/>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
    <w:nsid w:val="39B64D5F"/>
    <w:multiLevelType w:val="hybridMultilevel"/>
    <w:tmpl w:val="B2FC02D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66A4C94"/>
    <w:multiLevelType w:val="hybridMultilevel"/>
    <w:tmpl w:val="D714B286"/>
    <w:lvl w:ilvl="0" w:tplc="B6E89A7A">
      <w:start w:val="6"/>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
    <w:nsid w:val="6F3E637F"/>
    <w:multiLevelType w:val="hybridMultilevel"/>
    <w:tmpl w:val="941A33C4"/>
    <w:lvl w:ilvl="0" w:tplc="FFFFFFFF">
      <w:start w:val="1"/>
      <w:numFmt w:val="bullet"/>
      <w:lvlText w:val="-"/>
      <w:lvlJc w:val="left"/>
      <w:pPr>
        <w:tabs>
          <w:tab w:val="num" w:pos="587"/>
        </w:tabs>
        <w:ind w:left="567" w:hanging="340"/>
      </w:pPr>
      <w:rPr>
        <w:rFonts w:ascii="Times New Roman" w:hAnsi="Times New Roman" w:cs="Times New Roman"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705403EB"/>
    <w:multiLevelType w:val="multilevel"/>
    <w:tmpl w:val="87BCB366"/>
    <w:lvl w:ilvl="0">
      <w:start w:val="1"/>
      <w:numFmt w:val="decimal"/>
      <w:lvlText w:val="%1."/>
      <w:lvlJc w:val="left"/>
      <w:pPr>
        <w:ind w:left="927" w:hanging="360"/>
      </w:pPr>
      <w:rPr>
        <w:rFonts w:hint="default"/>
        <w:b/>
      </w:rPr>
    </w:lvl>
    <w:lvl w:ilvl="1">
      <w:start w:val="2"/>
      <w:numFmt w:val="decimal"/>
      <w:isLgl/>
      <w:lvlText w:val="%1.%2."/>
      <w:lvlJc w:val="left"/>
      <w:pPr>
        <w:tabs>
          <w:tab w:val="num" w:pos="987"/>
        </w:tabs>
        <w:ind w:left="987" w:hanging="4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2"/>
  </w:num>
  <w:num w:numId="4">
    <w:abstractNumId w:val="1"/>
  </w:num>
  <w:num w:numId="5">
    <w:abstractNumId w:val="4"/>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00"/>
  <w:drawingGridVerticalSpacing w:val="136"/>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3ABA"/>
    <w:rsid w:val="000003E9"/>
    <w:rsid w:val="00015414"/>
    <w:rsid w:val="00025DB5"/>
    <w:rsid w:val="00037978"/>
    <w:rsid w:val="00076D6A"/>
    <w:rsid w:val="00097D48"/>
    <w:rsid w:val="000A17CB"/>
    <w:rsid w:val="000D1942"/>
    <w:rsid w:val="001036B6"/>
    <w:rsid w:val="001076DD"/>
    <w:rsid w:val="001352CB"/>
    <w:rsid w:val="00170DC2"/>
    <w:rsid w:val="0019457E"/>
    <w:rsid w:val="001B5EBC"/>
    <w:rsid w:val="001D1A5F"/>
    <w:rsid w:val="001D222F"/>
    <w:rsid w:val="001D2CC6"/>
    <w:rsid w:val="001E1FA3"/>
    <w:rsid w:val="001E2362"/>
    <w:rsid w:val="001F343B"/>
    <w:rsid w:val="00215A19"/>
    <w:rsid w:val="00215F01"/>
    <w:rsid w:val="00257365"/>
    <w:rsid w:val="00276BAD"/>
    <w:rsid w:val="0029186D"/>
    <w:rsid w:val="002B5796"/>
    <w:rsid w:val="002C3B9E"/>
    <w:rsid w:val="002F3D65"/>
    <w:rsid w:val="00307F27"/>
    <w:rsid w:val="003162BD"/>
    <w:rsid w:val="00344F5C"/>
    <w:rsid w:val="00354AA0"/>
    <w:rsid w:val="0039759E"/>
    <w:rsid w:val="004045C3"/>
    <w:rsid w:val="00417406"/>
    <w:rsid w:val="00444F3A"/>
    <w:rsid w:val="00450DD8"/>
    <w:rsid w:val="0045223B"/>
    <w:rsid w:val="00456ACA"/>
    <w:rsid w:val="00467E35"/>
    <w:rsid w:val="0047793A"/>
    <w:rsid w:val="004A4272"/>
    <w:rsid w:val="004A7FF3"/>
    <w:rsid w:val="004B7647"/>
    <w:rsid w:val="004F78CB"/>
    <w:rsid w:val="00503848"/>
    <w:rsid w:val="00543B55"/>
    <w:rsid w:val="00550910"/>
    <w:rsid w:val="005666D4"/>
    <w:rsid w:val="005703F6"/>
    <w:rsid w:val="00583096"/>
    <w:rsid w:val="0059455C"/>
    <w:rsid w:val="005A3ABA"/>
    <w:rsid w:val="005A3D75"/>
    <w:rsid w:val="005D13DC"/>
    <w:rsid w:val="005D4111"/>
    <w:rsid w:val="005D6C1A"/>
    <w:rsid w:val="005E3606"/>
    <w:rsid w:val="0061467D"/>
    <w:rsid w:val="00617A20"/>
    <w:rsid w:val="0062095D"/>
    <w:rsid w:val="00623A5F"/>
    <w:rsid w:val="00636764"/>
    <w:rsid w:val="006445A5"/>
    <w:rsid w:val="00654FED"/>
    <w:rsid w:val="00664D4F"/>
    <w:rsid w:val="0068205D"/>
    <w:rsid w:val="006969D8"/>
    <w:rsid w:val="006F3F4F"/>
    <w:rsid w:val="00702E1E"/>
    <w:rsid w:val="00705D69"/>
    <w:rsid w:val="0075142F"/>
    <w:rsid w:val="0075483D"/>
    <w:rsid w:val="00762F68"/>
    <w:rsid w:val="00771029"/>
    <w:rsid w:val="007C0106"/>
    <w:rsid w:val="007D6315"/>
    <w:rsid w:val="007F6978"/>
    <w:rsid w:val="00803EBB"/>
    <w:rsid w:val="008441DD"/>
    <w:rsid w:val="00851381"/>
    <w:rsid w:val="00857263"/>
    <w:rsid w:val="008665F2"/>
    <w:rsid w:val="008A0515"/>
    <w:rsid w:val="008A6C3F"/>
    <w:rsid w:val="008C3464"/>
    <w:rsid w:val="009177C3"/>
    <w:rsid w:val="00931B34"/>
    <w:rsid w:val="0098234D"/>
    <w:rsid w:val="009B7EE9"/>
    <w:rsid w:val="009D6E45"/>
    <w:rsid w:val="009E6C71"/>
    <w:rsid w:val="009F4B20"/>
    <w:rsid w:val="00A05FC9"/>
    <w:rsid w:val="00A33D8A"/>
    <w:rsid w:val="00A37905"/>
    <w:rsid w:val="00A63838"/>
    <w:rsid w:val="00A824DC"/>
    <w:rsid w:val="00A85B16"/>
    <w:rsid w:val="00A85D28"/>
    <w:rsid w:val="00AA105B"/>
    <w:rsid w:val="00AE18EA"/>
    <w:rsid w:val="00B318BD"/>
    <w:rsid w:val="00B57672"/>
    <w:rsid w:val="00B8180C"/>
    <w:rsid w:val="00C0269A"/>
    <w:rsid w:val="00C061B7"/>
    <w:rsid w:val="00C25A6A"/>
    <w:rsid w:val="00C32A3F"/>
    <w:rsid w:val="00C3621A"/>
    <w:rsid w:val="00C44C1F"/>
    <w:rsid w:val="00C53F19"/>
    <w:rsid w:val="00C659A6"/>
    <w:rsid w:val="00C70181"/>
    <w:rsid w:val="00C75941"/>
    <w:rsid w:val="00C75E9B"/>
    <w:rsid w:val="00CA2859"/>
    <w:rsid w:val="00CB1A9C"/>
    <w:rsid w:val="00CB736B"/>
    <w:rsid w:val="00D1408D"/>
    <w:rsid w:val="00D20C91"/>
    <w:rsid w:val="00D4753E"/>
    <w:rsid w:val="00D527F1"/>
    <w:rsid w:val="00D96613"/>
    <w:rsid w:val="00DA4B0A"/>
    <w:rsid w:val="00DD6AAE"/>
    <w:rsid w:val="00DE23CB"/>
    <w:rsid w:val="00DE6376"/>
    <w:rsid w:val="00E71FA3"/>
    <w:rsid w:val="00E72DE9"/>
    <w:rsid w:val="00E75507"/>
    <w:rsid w:val="00E9467A"/>
    <w:rsid w:val="00EA0B35"/>
    <w:rsid w:val="00ED0333"/>
    <w:rsid w:val="00ED500F"/>
    <w:rsid w:val="00EF3734"/>
    <w:rsid w:val="00EF7529"/>
    <w:rsid w:val="00F023EF"/>
    <w:rsid w:val="00F10CEA"/>
    <w:rsid w:val="00F10D58"/>
    <w:rsid w:val="00F34F1C"/>
    <w:rsid w:val="00F44803"/>
    <w:rsid w:val="00F60592"/>
    <w:rsid w:val="00F66551"/>
    <w:rsid w:val="00F665B8"/>
    <w:rsid w:val="00F71155"/>
    <w:rsid w:val="00F7555B"/>
    <w:rsid w:val="00F775C8"/>
    <w:rsid w:val="00F82880"/>
    <w:rsid w:val="00F94FC5"/>
    <w:rsid w:val="00FB5882"/>
    <w:rsid w:val="00FC66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76DD"/>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5A3ABA"/>
    <w:pPr>
      <w:spacing w:after="120"/>
    </w:pPr>
  </w:style>
  <w:style w:type="paragraph" w:styleId="a4">
    <w:name w:val="Body Text Indent"/>
    <w:basedOn w:val="a"/>
    <w:rsid w:val="005A3ABA"/>
    <w:pPr>
      <w:spacing w:after="120"/>
      <w:ind w:left="283"/>
    </w:pPr>
  </w:style>
  <w:style w:type="paragraph" w:styleId="a5">
    <w:name w:val="Title"/>
    <w:basedOn w:val="a"/>
    <w:qFormat/>
    <w:rsid w:val="005A3ABA"/>
    <w:pPr>
      <w:autoSpaceDE w:val="0"/>
      <w:autoSpaceDN w:val="0"/>
      <w:jc w:val="center"/>
    </w:pPr>
    <w:rPr>
      <w:b/>
      <w:bCs/>
      <w:sz w:val="26"/>
      <w:szCs w:val="26"/>
    </w:rPr>
  </w:style>
  <w:style w:type="paragraph" w:customStyle="1" w:styleId="1">
    <w:name w:val="заголовок 1"/>
    <w:basedOn w:val="a"/>
    <w:next w:val="a"/>
    <w:rsid w:val="005A3ABA"/>
    <w:pPr>
      <w:keepNext/>
      <w:autoSpaceDE w:val="0"/>
      <w:autoSpaceDN w:val="0"/>
      <w:jc w:val="center"/>
    </w:pPr>
    <w:rPr>
      <w:b/>
      <w:bCs/>
    </w:rPr>
  </w:style>
  <w:style w:type="paragraph" w:customStyle="1" w:styleId="2">
    <w:name w:val="заголовок 2"/>
    <w:basedOn w:val="a"/>
    <w:next w:val="a"/>
    <w:rsid w:val="005A3ABA"/>
    <w:pPr>
      <w:keepNext/>
      <w:autoSpaceDE w:val="0"/>
      <w:autoSpaceDN w:val="0"/>
      <w:ind w:left="72"/>
      <w:jc w:val="center"/>
    </w:pPr>
    <w:rPr>
      <w:b/>
      <w:bCs/>
      <w:sz w:val="16"/>
      <w:szCs w:val="16"/>
    </w:rPr>
  </w:style>
  <w:style w:type="paragraph" w:customStyle="1" w:styleId="ConsNormal">
    <w:name w:val="ConsNormal"/>
    <w:rsid w:val="005A3ABA"/>
    <w:pPr>
      <w:widowControl w:val="0"/>
      <w:autoSpaceDE w:val="0"/>
      <w:autoSpaceDN w:val="0"/>
      <w:adjustRightInd w:val="0"/>
      <w:ind w:right="19772" w:firstLine="720"/>
    </w:pPr>
    <w:rPr>
      <w:rFonts w:ascii="Arial" w:hAnsi="Arial" w:cs="Arial"/>
    </w:rPr>
  </w:style>
  <w:style w:type="paragraph" w:styleId="a6">
    <w:name w:val="Normal (Web)"/>
    <w:basedOn w:val="a"/>
    <w:rsid w:val="005A3ABA"/>
    <w:pPr>
      <w:spacing w:before="100" w:beforeAutospacing="1" w:after="100" w:afterAutospacing="1"/>
    </w:pPr>
  </w:style>
  <w:style w:type="paragraph" w:styleId="a7">
    <w:name w:val="Balloon Text"/>
    <w:basedOn w:val="a"/>
    <w:semiHidden/>
    <w:rsid w:val="0039759E"/>
    <w:rPr>
      <w:rFonts w:ascii="Tahoma" w:hAnsi="Tahoma" w:cs="Tahoma"/>
      <w:sz w:val="16"/>
      <w:szCs w:val="16"/>
    </w:rPr>
  </w:style>
  <w:style w:type="character" w:styleId="a8">
    <w:name w:val="Hyperlink"/>
    <w:basedOn w:val="a0"/>
    <w:rsid w:val="00C44C1F"/>
    <w:rPr>
      <w:color w:val="0000FF"/>
      <w:u w:val="single"/>
    </w:rPr>
  </w:style>
  <w:style w:type="paragraph" w:customStyle="1" w:styleId="10">
    <w:name w:val="Абзац списка1"/>
    <w:basedOn w:val="a"/>
    <w:rsid w:val="00EF3734"/>
    <w:pPr>
      <w:ind w:left="720"/>
    </w:pPr>
    <w:rPr>
      <w:rFonts w:eastAsia="Calibri"/>
    </w:rPr>
  </w:style>
</w:styles>
</file>

<file path=word/webSettings.xml><?xml version="1.0" encoding="utf-8"?>
<w:webSettings xmlns:r="http://schemas.openxmlformats.org/officeDocument/2006/relationships" xmlns:w="http://schemas.openxmlformats.org/wordprocessingml/2006/main">
  <w:divs>
    <w:div w:id="197220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5134</Words>
  <Characters>40726</Characters>
  <Application>Microsoft Office Word</Application>
  <DocSecurity>0</DocSecurity>
  <Lines>339</Lines>
  <Paragraphs>91</Paragraphs>
  <ScaleCrop>false</ScaleCrop>
  <HeadingPairs>
    <vt:vector size="2" baseType="variant">
      <vt:variant>
        <vt:lpstr>Название</vt:lpstr>
      </vt:variant>
      <vt:variant>
        <vt:i4>1</vt:i4>
      </vt:variant>
    </vt:vector>
  </HeadingPairs>
  <TitlesOfParts>
    <vt:vector size="1" baseType="lpstr">
      <vt:lpstr>МУНИЦИПАЛЬНАЯ ПРОГРАММА</vt:lpstr>
    </vt:vector>
  </TitlesOfParts>
  <Company>Microsoft</Company>
  <LinksUpToDate>false</LinksUpToDate>
  <CharactersWithSpaces>45769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dc:title>
  <dc:creator>ReunovV</dc:creator>
  <cp:lastModifiedBy>UserUr</cp:lastModifiedBy>
  <cp:revision>2</cp:revision>
  <cp:lastPrinted>2020-01-14T11:37:00Z</cp:lastPrinted>
  <dcterms:created xsi:type="dcterms:W3CDTF">2020-01-16T14:30:00Z</dcterms:created>
  <dcterms:modified xsi:type="dcterms:W3CDTF">2020-01-16T14:30:00Z</dcterms:modified>
</cp:coreProperties>
</file>