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F04FC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ВИЛЛОЗСКОЕ ГОРОДСКОЕ ПОСЕЛЕНИЕ</w:t>
      </w:r>
    </w:p>
    <w:p w14:paraId="4EAF0B77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ЛОМОНОСОВСКОГО МУНИЦИПАЛЬНОГО РАЙОНА</w:t>
      </w:r>
    </w:p>
    <w:p w14:paraId="2C57BEDB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ЛЕНИНГРАДСКОЙ ОБЛАСТИ</w:t>
      </w:r>
    </w:p>
    <w:p w14:paraId="3D419D3E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СОВЕТ ДЕПУТАТОВ</w:t>
      </w:r>
    </w:p>
    <w:p w14:paraId="193A2A85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 xml:space="preserve">ЧЕТВЕРТОГО СОЗЫВА </w:t>
      </w:r>
    </w:p>
    <w:p w14:paraId="62EF1C0C" w14:textId="77777777" w:rsidR="00FF4AAF" w:rsidRPr="00593AC5" w:rsidRDefault="00FF4AAF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A13DEB7" w14:textId="77777777" w:rsidR="00443E23" w:rsidRPr="00593AC5" w:rsidRDefault="00443E23" w:rsidP="00443E2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3AC5">
        <w:rPr>
          <w:b/>
          <w:bCs/>
          <w:sz w:val="28"/>
          <w:szCs w:val="28"/>
        </w:rPr>
        <w:t>РЕШЕНИЕ</w:t>
      </w:r>
    </w:p>
    <w:p w14:paraId="3753CA9A" w14:textId="77777777" w:rsidR="00443E23" w:rsidRDefault="00443E23" w:rsidP="00443E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249051A9" w14:textId="77777777" w:rsidR="00FF4AAF" w:rsidRPr="00593AC5" w:rsidRDefault="00FF4AAF" w:rsidP="00443E2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4F998075" w14:textId="0CD9CC2F" w:rsidR="00443E23" w:rsidRDefault="00443E23" w:rsidP="00443E23">
      <w:pPr>
        <w:rPr>
          <w:rFonts w:eastAsia="Calibri"/>
          <w:sz w:val="20"/>
          <w:szCs w:val="20"/>
        </w:rPr>
      </w:pPr>
      <w:r w:rsidRPr="00593AC5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</w:t>
      </w:r>
      <w:r w:rsidRPr="00593AC5">
        <w:rPr>
          <w:sz w:val="20"/>
          <w:szCs w:val="20"/>
        </w:rPr>
        <w:t xml:space="preserve"> </w:t>
      </w:r>
      <w:r w:rsidR="003435D9">
        <w:rPr>
          <w:sz w:val="20"/>
          <w:szCs w:val="20"/>
        </w:rPr>
        <w:t>23 октября</w:t>
      </w:r>
      <w:r w:rsidR="00FF4AAF">
        <w:rPr>
          <w:sz w:val="20"/>
          <w:szCs w:val="20"/>
        </w:rPr>
        <w:t xml:space="preserve"> </w:t>
      </w:r>
      <w:r w:rsidRPr="00593AC5">
        <w:rPr>
          <w:rFonts w:eastAsia="Calibri"/>
          <w:sz w:val="20"/>
          <w:szCs w:val="20"/>
        </w:rPr>
        <w:t>202</w:t>
      </w:r>
      <w:r w:rsidR="006F3692">
        <w:rPr>
          <w:rFonts w:eastAsia="Calibri"/>
          <w:sz w:val="20"/>
          <w:szCs w:val="20"/>
        </w:rPr>
        <w:t>3</w:t>
      </w:r>
      <w:r w:rsidRPr="00593AC5">
        <w:rPr>
          <w:rFonts w:eastAsia="Calibri"/>
          <w:sz w:val="20"/>
          <w:szCs w:val="20"/>
        </w:rPr>
        <w:t xml:space="preserve"> г.                                </w:t>
      </w:r>
      <w:r>
        <w:rPr>
          <w:rFonts w:eastAsia="Calibri"/>
          <w:sz w:val="20"/>
          <w:szCs w:val="20"/>
        </w:rPr>
        <w:t xml:space="preserve">   </w:t>
      </w:r>
      <w:r w:rsidRPr="00593AC5">
        <w:rPr>
          <w:rFonts w:eastAsia="Calibri"/>
          <w:sz w:val="20"/>
          <w:szCs w:val="20"/>
        </w:rPr>
        <w:t xml:space="preserve">                  </w:t>
      </w:r>
      <w:r w:rsidR="00B118AF">
        <w:rPr>
          <w:rFonts w:eastAsia="Calibri"/>
          <w:sz w:val="20"/>
          <w:szCs w:val="20"/>
        </w:rPr>
        <w:t xml:space="preserve">           </w:t>
      </w:r>
      <w:r w:rsidR="00FF4AAF">
        <w:rPr>
          <w:rFonts w:eastAsia="Calibri"/>
          <w:sz w:val="20"/>
          <w:szCs w:val="20"/>
        </w:rPr>
        <w:t xml:space="preserve">     </w:t>
      </w:r>
      <w:r w:rsidR="00B118AF">
        <w:rPr>
          <w:rFonts w:eastAsia="Calibri"/>
          <w:sz w:val="20"/>
          <w:szCs w:val="20"/>
        </w:rPr>
        <w:t xml:space="preserve">   </w:t>
      </w:r>
      <w:r w:rsidRPr="00593AC5">
        <w:rPr>
          <w:rFonts w:eastAsia="Calibri"/>
          <w:sz w:val="20"/>
          <w:szCs w:val="20"/>
        </w:rPr>
        <w:t xml:space="preserve">              </w:t>
      </w:r>
      <w:r w:rsidR="00BA6F40">
        <w:rPr>
          <w:rFonts w:eastAsia="Calibri"/>
          <w:sz w:val="20"/>
          <w:szCs w:val="20"/>
        </w:rPr>
        <w:t xml:space="preserve">           </w:t>
      </w:r>
      <w:r w:rsidRPr="00593AC5">
        <w:rPr>
          <w:rFonts w:eastAsia="Calibri"/>
          <w:sz w:val="20"/>
          <w:szCs w:val="20"/>
        </w:rPr>
        <w:t xml:space="preserve">                 № </w:t>
      </w:r>
      <w:r w:rsidR="00BA6F40">
        <w:rPr>
          <w:rFonts w:eastAsia="Calibri"/>
          <w:sz w:val="20"/>
          <w:szCs w:val="20"/>
        </w:rPr>
        <w:t>54</w:t>
      </w:r>
    </w:p>
    <w:p w14:paraId="1A7AEE8F" w14:textId="77777777" w:rsidR="00BA6F40" w:rsidRPr="00593AC5" w:rsidRDefault="00BA6F40" w:rsidP="00443E23">
      <w:pPr>
        <w:rPr>
          <w:sz w:val="20"/>
          <w:szCs w:val="20"/>
        </w:rPr>
      </w:pPr>
    </w:p>
    <w:p w14:paraId="4EE1EDF5" w14:textId="77777777" w:rsidR="00443E23" w:rsidRPr="00593AC5" w:rsidRDefault="00443E23" w:rsidP="00443E23">
      <w:pPr>
        <w:jc w:val="center"/>
        <w:rPr>
          <w:sz w:val="20"/>
          <w:szCs w:val="20"/>
        </w:rPr>
      </w:pPr>
      <w:proofErr w:type="spellStart"/>
      <w:r w:rsidRPr="00593AC5">
        <w:rPr>
          <w:sz w:val="20"/>
          <w:szCs w:val="20"/>
        </w:rPr>
        <w:t>г.п</w:t>
      </w:r>
      <w:proofErr w:type="spellEnd"/>
      <w:r w:rsidRPr="00593AC5">
        <w:rPr>
          <w:sz w:val="20"/>
          <w:szCs w:val="20"/>
        </w:rPr>
        <w:t xml:space="preserve">. </w:t>
      </w:r>
      <w:proofErr w:type="spellStart"/>
      <w:r w:rsidRPr="00593AC5">
        <w:rPr>
          <w:sz w:val="20"/>
          <w:szCs w:val="20"/>
        </w:rPr>
        <w:t>Виллози</w:t>
      </w:r>
      <w:proofErr w:type="spellEnd"/>
    </w:p>
    <w:p w14:paraId="4C72A798" w14:textId="77777777" w:rsidR="00D21F77" w:rsidRDefault="00D21F77" w:rsidP="009A6F3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0727F6C0" w14:textId="791EA25D" w:rsidR="00D21F77" w:rsidRPr="00F91A77" w:rsidRDefault="00D21F77" w:rsidP="00BA6F40">
      <w:pPr>
        <w:pStyle w:val="21"/>
        <w:shd w:val="clear" w:color="auto" w:fill="auto"/>
        <w:spacing w:line="240" w:lineRule="auto"/>
        <w:rPr>
          <w:b/>
          <w:bCs/>
          <w:sz w:val="28"/>
          <w:szCs w:val="28"/>
        </w:rPr>
      </w:pPr>
      <w:r w:rsidRPr="00F91A77">
        <w:rPr>
          <w:b/>
          <w:bCs/>
          <w:sz w:val="28"/>
          <w:szCs w:val="28"/>
        </w:rPr>
        <w:t xml:space="preserve">«О передаче отдельных полномочий по исполнению и контролю за исполнением бюджета муниципального образования </w:t>
      </w:r>
      <w:proofErr w:type="spellStart"/>
      <w:r w:rsidRPr="00F91A77">
        <w:rPr>
          <w:b/>
          <w:bCs/>
          <w:sz w:val="28"/>
          <w:szCs w:val="28"/>
        </w:rPr>
        <w:t>Виллозское</w:t>
      </w:r>
      <w:proofErr w:type="spellEnd"/>
      <w:r w:rsidRPr="00F91A77">
        <w:rPr>
          <w:b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 на 202</w:t>
      </w:r>
      <w:r w:rsidR="006F3692">
        <w:rPr>
          <w:b/>
          <w:bCs/>
          <w:sz w:val="28"/>
          <w:szCs w:val="28"/>
        </w:rPr>
        <w:t>4</w:t>
      </w:r>
      <w:r w:rsidRPr="00F91A77">
        <w:rPr>
          <w:b/>
          <w:bCs/>
          <w:sz w:val="28"/>
          <w:szCs w:val="28"/>
        </w:rPr>
        <w:t xml:space="preserve"> год»</w:t>
      </w:r>
    </w:p>
    <w:p w14:paraId="2331E6BD" w14:textId="77777777" w:rsidR="00D21F77" w:rsidRDefault="00D21F77" w:rsidP="00F91A77">
      <w:pPr>
        <w:widowControl w:val="0"/>
        <w:autoSpaceDE w:val="0"/>
        <w:autoSpaceDN w:val="0"/>
        <w:adjustRightInd w:val="0"/>
        <w:spacing w:line="276" w:lineRule="auto"/>
        <w:rPr>
          <w:sz w:val="28"/>
          <w:szCs w:val="28"/>
        </w:rPr>
      </w:pPr>
    </w:p>
    <w:p w14:paraId="2511FAC8" w14:textId="77777777" w:rsidR="00FF4AAF" w:rsidRPr="00C31B2E" w:rsidRDefault="003435D9" w:rsidP="004A0D68">
      <w:pPr>
        <w:widowControl w:val="0"/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1B2E">
        <w:rPr>
          <w:sz w:val="28"/>
          <w:szCs w:val="28"/>
        </w:rPr>
        <w:t>Рассмотрев проект, внесенный главой администрации в</w:t>
      </w:r>
      <w:r w:rsidR="00D21F77" w:rsidRPr="00C31B2E">
        <w:rPr>
          <w:sz w:val="28"/>
          <w:szCs w:val="28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руководствуясь положениями Бюджетного кодекса Российской Федерации</w:t>
      </w:r>
      <w:r w:rsidR="00D106E8" w:rsidRPr="00C31B2E">
        <w:rPr>
          <w:sz w:val="28"/>
          <w:szCs w:val="28"/>
        </w:rPr>
        <w:t xml:space="preserve"> </w:t>
      </w:r>
      <w:r w:rsidR="00D21F77" w:rsidRPr="00C31B2E">
        <w:rPr>
          <w:sz w:val="28"/>
          <w:szCs w:val="28"/>
        </w:rPr>
        <w:t xml:space="preserve">и другими нормативно-правовыми актами, </w:t>
      </w:r>
      <w:r w:rsidRPr="00C31B2E">
        <w:rPr>
          <w:sz w:val="28"/>
          <w:szCs w:val="28"/>
        </w:rPr>
        <w:t>С</w:t>
      </w:r>
      <w:r w:rsidR="00D21F77" w:rsidRPr="00C31B2E">
        <w:rPr>
          <w:sz w:val="28"/>
          <w:szCs w:val="28"/>
        </w:rPr>
        <w:t xml:space="preserve">овет депутатов </w:t>
      </w:r>
      <w:proofErr w:type="spellStart"/>
      <w:r w:rsidR="00D21F77" w:rsidRPr="00C31B2E">
        <w:rPr>
          <w:sz w:val="28"/>
          <w:szCs w:val="28"/>
        </w:rPr>
        <w:t>Виллозского</w:t>
      </w:r>
      <w:proofErr w:type="spellEnd"/>
      <w:r w:rsidR="00D21F77" w:rsidRPr="00C31B2E">
        <w:rPr>
          <w:sz w:val="28"/>
          <w:szCs w:val="28"/>
        </w:rPr>
        <w:t xml:space="preserve"> городского поселения </w:t>
      </w:r>
    </w:p>
    <w:p w14:paraId="3DCE99B5" w14:textId="77777777" w:rsidR="00FF4AAF" w:rsidRPr="00C31B2E" w:rsidRDefault="00D21F77" w:rsidP="009E2E51">
      <w:pPr>
        <w:widowControl w:val="0"/>
        <w:tabs>
          <w:tab w:val="left" w:pos="284"/>
        </w:tabs>
        <w:autoSpaceDE w:val="0"/>
        <w:autoSpaceDN w:val="0"/>
        <w:adjustRightInd w:val="0"/>
        <w:spacing w:after="120"/>
        <w:ind w:firstLine="709"/>
        <w:outlineLvl w:val="0"/>
        <w:rPr>
          <w:b/>
          <w:bCs/>
          <w:spacing w:val="100"/>
          <w:sz w:val="28"/>
          <w:szCs w:val="28"/>
        </w:rPr>
      </w:pPr>
      <w:r w:rsidRPr="00C31B2E">
        <w:rPr>
          <w:b/>
          <w:bCs/>
          <w:spacing w:val="100"/>
          <w:sz w:val="28"/>
          <w:szCs w:val="28"/>
        </w:rPr>
        <w:t>РЕШИЛ:</w:t>
      </w:r>
    </w:p>
    <w:p w14:paraId="39EB806F" w14:textId="77777777" w:rsidR="00F91A77" w:rsidRPr="00C31B2E" w:rsidRDefault="00D21F77" w:rsidP="009E2E51">
      <w:pPr>
        <w:pStyle w:val="21"/>
        <w:numPr>
          <w:ilvl w:val="0"/>
          <w:numId w:val="1"/>
        </w:numPr>
        <w:shd w:val="clear" w:color="auto" w:fill="auto"/>
        <w:tabs>
          <w:tab w:val="left" w:pos="284"/>
          <w:tab w:val="left" w:pos="113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C31B2E">
        <w:rPr>
          <w:sz w:val="28"/>
          <w:szCs w:val="28"/>
        </w:rPr>
        <w:t>Передать</w:t>
      </w:r>
      <w:r w:rsidR="0089576E" w:rsidRPr="00C31B2E">
        <w:rPr>
          <w:sz w:val="28"/>
          <w:szCs w:val="28"/>
        </w:rPr>
        <w:t xml:space="preserve"> администрации муниципального образования Ломоносовский муниципальный район Ленинградской области</w:t>
      </w:r>
      <w:r w:rsidRPr="00C31B2E">
        <w:rPr>
          <w:sz w:val="28"/>
          <w:szCs w:val="28"/>
        </w:rPr>
        <w:t xml:space="preserve"> отдельные полномочия по исполнению и контролю за исполнением бюджета муниципального образования </w:t>
      </w:r>
      <w:proofErr w:type="spellStart"/>
      <w:r w:rsidRPr="00C31B2E">
        <w:rPr>
          <w:sz w:val="28"/>
          <w:szCs w:val="28"/>
        </w:rPr>
        <w:t>Виллозское</w:t>
      </w:r>
      <w:proofErr w:type="spellEnd"/>
      <w:r w:rsidRPr="00C31B2E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 на 202</w:t>
      </w:r>
      <w:r w:rsidR="006F3692" w:rsidRPr="00C31B2E">
        <w:rPr>
          <w:sz w:val="28"/>
          <w:szCs w:val="28"/>
        </w:rPr>
        <w:t>4</w:t>
      </w:r>
      <w:r w:rsidRPr="00C31B2E">
        <w:rPr>
          <w:sz w:val="28"/>
          <w:szCs w:val="28"/>
        </w:rPr>
        <w:t xml:space="preserve"> год, предусмотренные п. 1 ч.1 ст. 14 ФЗ №131-ФЗ «Об общих принципах  организации местного самоуправления в Российской Федерации» за счет межбюджетных трансфертов, предоставляемых из бюджета муниципального образования </w:t>
      </w:r>
      <w:proofErr w:type="spellStart"/>
      <w:r w:rsidRPr="00C31B2E">
        <w:rPr>
          <w:sz w:val="28"/>
          <w:szCs w:val="28"/>
        </w:rPr>
        <w:t>Виллозское</w:t>
      </w:r>
      <w:proofErr w:type="spellEnd"/>
      <w:r w:rsidRPr="00C31B2E">
        <w:rPr>
          <w:sz w:val="28"/>
          <w:szCs w:val="28"/>
        </w:rPr>
        <w:t xml:space="preserve"> городское поселение Ломоносовского муниципального района Ленинградской области.</w:t>
      </w:r>
    </w:p>
    <w:p w14:paraId="1AAAE756" w14:textId="77777777" w:rsidR="007B39A8" w:rsidRPr="00C31B2E" w:rsidRDefault="007B39A8" w:rsidP="009E2E51">
      <w:pPr>
        <w:pStyle w:val="21"/>
        <w:numPr>
          <w:ilvl w:val="0"/>
          <w:numId w:val="1"/>
        </w:numPr>
        <w:shd w:val="clear" w:color="auto" w:fill="auto"/>
        <w:tabs>
          <w:tab w:val="left" w:pos="0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C31B2E">
        <w:rPr>
          <w:sz w:val="28"/>
          <w:szCs w:val="28"/>
        </w:rPr>
        <w:t xml:space="preserve">Для осуществления передаваемых полномочий по исполнению и контролю за исполнением бюджета поселения передать из бюджета </w:t>
      </w:r>
      <w:proofErr w:type="spellStart"/>
      <w:r w:rsidRPr="00C31B2E">
        <w:rPr>
          <w:sz w:val="28"/>
          <w:szCs w:val="28"/>
        </w:rPr>
        <w:t>Виллозского</w:t>
      </w:r>
      <w:proofErr w:type="spellEnd"/>
      <w:r w:rsidRPr="00C31B2E">
        <w:rPr>
          <w:sz w:val="28"/>
          <w:szCs w:val="28"/>
        </w:rPr>
        <w:t xml:space="preserve"> городского поселения Ломоносовского муниципального района в бюджет муниципального образования Ломоносовский муниципальный район Ленинградской области денежные средства в виде иных межбюджетных трансфертов в сумме </w:t>
      </w:r>
      <w:r w:rsidR="006F3692" w:rsidRPr="00C31B2E">
        <w:rPr>
          <w:sz w:val="28"/>
          <w:szCs w:val="28"/>
        </w:rPr>
        <w:t>1 076 000</w:t>
      </w:r>
      <w:r w:rsidR="002F2370" w:rsidRPr="00C31B2E">
        <w:rPr>
          <w:sz w:val="28"/>
          <w:szCs w:val="28"/>
        </w:rPr>
        <w:t>,00</w:t>
      </w:r>
      <w:r w:rsidRPr="00C31B2E">
        <w:rPr>
          <w:sz w:val="28"/>
          <w:szCs w:val="28"/>
        </w:rPr>
        <w:t xml:space="preserve"> (</w:t>
      </w:r>
      <w:r w:rsidR="006F3692" w:rsidRPr="00C31B2E">
        <w:rPr>
          <w:sz w:val="28"/>
          <w:szCs w:val="28"/>
        </w:rPr>
        <w:t>Один миллион семьдесят шесть тысяч</w:t>
      </w:r>
      <w:r w:rsidR="00FF4AAF" w:rsidRPr="00C31B2E">
        <w:rPr>
          <w:sz w:val="28"/>
          <w:szCs w:val="28"/>
        </w:rPr>
        <w:t xml:space="preserve"> рублей) 00 копеек</w:t>
      </w:r>
      <w:r w:rsidRPr="00C31B2E">
        <w:rPr>
          <w:sz w:val="28"/>
          <w:szCs w:val="28"/>
        </w:rPr>
        <w:t>.</w:t>
      </w:r>
    </w:p>
    <w:p w14:paraId="29798CE2" w14:textId="144EF872" w:rsidR="007B39A8" w:rsidRPr="00C31B2E" w:rsidRDefault="007B39A8" w:rsidP="009E2E51">
      <w:pPr>
        <w:pStyle w:val="21"/>
        <w:numPr>
          <w:ilvl w:val="0"/>
          <w:numId w:val="1"/>
        </w:numPr>
        <w:shd w:val="clear" w:color="auto" w:fill="auto"/>
        <w:tabs>
          <w:tab w:val="left" w:pos="28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C31B2E">
        <w:rPr>
          <w:sz w:val="28"/>
          <w:szCs w:val="28"/>
        </w:rPr>
        <w:t xml:space="preserve">Утвердить Приложение 1 «Межбюджетные трансферты, передаваемые бюджету муниципального образования Ломоносовский муниципальный район Ленинградской области из бюджета </w:t>
      </w:r>
      <w:proofErr w:type="spellStart"/>
      <w:r w:rsidRPr="00C31B2E">
        <w:rPr>
          <w:sz w:val="28"/>
          <w:szCs w:val="28"/>
        </w:rPr>
        <w:t>Виллозского</w:t>
      </w:r>
      <w:proofErr w:type="spellEnd"/>
      <w:r w:rsidRPr="00C31B2E">
        <w:rPr>
          <w:sz w:val="28"/>
          <w:szCs w:val="28"/>
        </w:rPr>
        <w:t xml:space="preserve"> </w:t>
      </w:r>
      <w:r w:rsidRPr="00C31B2E">
        <w:rPr>
          <w:sz w:val="28"/>
          <w:szCs w:val="28"/>
        </w:rPr>
        <w:lastRenderedPageBreak/>
        <w:t xml:space="preserve">городского поселения Ломоносовского муниципального района на осуществление отдельных полномочий по исполнению и контролю за исполнением бюджета муниципального образования </w:t>
      </w:r>
      <w:proofErr w:type="spellStart"/>
      <w:r w:rsidRPr="00C31B2E">
        <w:rPr>
          <w:sz w:val="28"/>
          <w:szCs w:val="28"/>
        </w:rPr>
        <w:t>Виллозское</w:t>
      </w:r>
      <w:proofErr w:type="spellEnd"/>
      <w:r w:rsidRPr="00C31B2E">
        <w:rPr>
          <w:sz w:val="28"/>
          <w:szCs w:val="28"/>
        </w:rPr>
        <w:t xml:space="preserve"> городское поселение Ломоносовского муниципального района на 202</w:t>
      </w:r>
      <w:r w:rsidR="006F3692" w:rsidRPr="00C31B2E">
        <w:rPr>
          <w:sz w:val="28"/>
          <w:szCs w:val="28"/>
        </w:rPr>
        <w:t>4</w:t>
      </w:r>
      <w:r w:rsidRPr="00C31B2E">
        <w:rPr>
          <w:sz w:val="28"/>
          <w:szCs w:val="28"/>
        </w:rPr>
        <w:t xml:space="preserve"> год» к настоящему Решению.</w:t>
      </w:r>
    </w:p>
    <w:p w14:paraId="371E8E3F" w14:textId="77777777" w:rsidR="00D21F77" w:rsidRPr="00C31B2E" w:rsidRDefault="00D21F77" w:rsidP="009E2E51">
      <w:pPr>
        <w:pStyle w:val="21"/>
        <w:numPr>
          <w:ilvl w:val="0"/>
          <w:numId w:val="1"/>
        </w:numPr>
        <w:shd w:val="clear" w:color="auto" w:fill="auto"/>
        <w:tabs>
          <w:tab w:val="left" w:pos="284"/>
        </w:tabs>
        <w:spacing w:line="240" w:lineRule="auto"/>
        <w:ind w:left="0" w:firstLine="709"/>
        <w:jc w:val="both"/>
        <w:rPr>
          <w:sz w:val="28"/>
          <w:szCs w:val="28"/>
        </w:rPr>
      </w:pPr>
      <w:r w:rsidRPr="00C31B2E">
        <w:rPr>
          <w:sz w:val="28"/>
          <w:szCs w:val="28"/>
        </w:rPr>
        <w:t xml:space="preserve">Администрации </w:t>
      </w:r>
      <w:proofErr w:type="spellStart"/>
      <w:r w:rsidRPr="00C31B2E">
        <w:rPr>
          <w:sz w:val="28"/>
          <w:szCs w:val="28"/>
        </w:rPr>
        <w:t>Виллозского</w:t>
      </w:r>
      <w:proofErr w:type="spellEnd"/>
      <w:r w:rsidRPr="00C31B2E">
        <w:rPr>
          <w:sz w:val="28"/>
          <w:szCs w:val="28"/>
        </w:rPr>
        <w:t xml:space="preserve"> городского поселения Ломоносовского района заключить с Администрацией муниципального образования Ломоносовский муниципальный район Ленинградской области соглашение о передаче </w:t>
      </w:r>
      <w:r w:rsidR="00D106E8" w:rsidRPr="00C31B2E">
        <w:rPr>
          <w:sz w:val="28"/>
          <w:szCs w:val="28"/>
        </w:rPr>
        <w:t xml:space="preserve">отдельных </w:t>
      </w:r>
      <w:r w:rsidRPr="00C31B2E">
        <w:rPr>
          <w:sz w:val="28"/>
          <w:szCs w:val="28"/>
        </w:rPr>
        <w:t>полномочий, указанных в пункте 1 настоящего решения сроком на 1 год с 01.01.202</w:t>
      </w:r>
      <w:r w:rsidR="006F3692" w:rsidRPr="00C31B2E">
        <w:rPr>
          <w:sz w:val="28"/>
          <w:szCs w:val="28"/>
        </w:rPr>
        <w:t>4</w:t>
      </w:r>
      <w:r w:rsidR="00B118AF" w:rsidRPr="00C31B2E">
        <w:rPr>
          <w:sz w:val="28"/>
          <w:szCs w:val="28"/>
        </w:rPr>
        <w:t xml:space="preserve"> года по 31.12.202</w:t>
      </w:r>
      <w:r w:rsidR="006F3692" w:rsidRPr="00C31B2E">
        <w:rPr>
          <w:sz w:val="28"/>
          <w:szCs w:val="28"/>
        </w:rPr>
        <w:t>4</w:t>
      </w:r>
      <w:r w:rsidRPr="00C31B2E">
        <w:rPr>
          <w:sz w:val="28"/>
          <w:szCs w:val="28"/>
        </w:rPr>
        <w:t xml:space="preserve"> года.</w:t>
      </w:r>
    </w:p>
    <w:p w14:paraId="2A43E00E" w14:textId="77777777" w:rsidR="003435D9" w:rsidRPr="00A67279" w:rsidRDefault="00F91A77" w:rsidP="009E2E51">
      <w:pPr>
        <w:pStyle w:val="a5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before="61"/>
        <w:ind w:left="0" w:right="115" w:firstLine="709"/>
        <w:jc w:val="both"/>
        <w:rPr>
          <w:sz w:val="28"/>
          <w:szCs w:val="28"/>
        </w:rPr>
      </w:pPr>
      <w:r w:rsidRPr="00C31B2E">
        <w:rPr>
          <w:sz w:val="28"/>
          <w:szCs w:val="28"/>
        </w:rPr>
        <w:t xml:space="preserve">Настоящее решение вступает в силу с момента официального опубликования (обнародования) и размещения на официальном сайте муниципального образования </w:t>
      </w:r>
      <w:proofErr w:type="spellStart"/>
      <w:r w:rsidRPr="00C31B2E">
        <w:rPr>
          <w:sz w:val="28"/>
          <w:szCs w:val="28"/>
        </w:rPr>
        <w:t>Виллозское</w:t>
      </w:r>
      <w:proofErr w:type="spellEnd"/>
      <w:r w:rsidRPr="00C31B2E">
        <w:rPr>
          <w:sz w:val="28"/>
          <w:szCs w:val="28"/>
        </w:rPr>
        <w:t xml:space="preserve"> городское поселение по электронному адресу: www.villozi-adm.ru</w:t>
      </w:r>
      <w:r w:rsidRPr="00A67279">
        <w:rPr>
          <w:sz w:val="28"/>
          <w:szCs w:val="28"/>
        </w:rPr>
        <w:t xml:space="preserve">. </w:t>
      </w:r>
      <w:r w:rsidR="00A67279" w:rsidRPr="00A67279">
        <w:rPr>
          <w:sz w:val="28"/>
          <w:szCs w:val="28"/>
        </w:rPr>
        <w:t xml:space="preserve">Приложение размещено на официальном сайте муниципального образования </w:t>
      </w:r>
      <w:proofErr w:type="spellStart"/>
      <w:r w:rsidR="00A67279" w:rsidRPr="00A67279">
        <w:rPr>
          <w:sz w:val="28"/>
          <w:szCs w:val="28"/>
        </w:rPr>
        <w:t>Виллозское</w:t>
      </w:r>
      <w:proofErr w:type="spellEnd"/>
      <w:r w:rsidR="00A67279" w:rsidRPr="00A67279">
        <w:rPr>
          <w:sz w:val="28"/>
          <w:szCs w:val="28"/>
        </w:rPr>
        <w:t xml:space="preserve"> городское поселение www.villozi-adm.ru в разделе решения.</w:t>
      </w:r>
    </w:p>
    <w:p w14:paraId="08F73269" w14:textId="77777777" w:rsidR="00F91A77" w:rsidRPr="00C31B2E" w:rsidRDefault="00F91A77" w:rsidP="009E2E51">
      <w:pPr>
        <w:pStyle w:val="a5"/>
        <w:widowControl w:val="0"/>
        <w:tabs>
          <w:tab w:val="left" w:pos="567"/>
        </w:tabs>
        <w:autoSpaceDE w:val="0"/>
        <w:autoSpaceDN w:val="0"/>
        <w:spacing w:before="61"/>
        <w:ind w:left="0" w:right="115" w:firstLine="709"/>
        <w:jc w:val="both"/>
        <w:rPr>
          <w:sz w:val="28"/>
          <w:szCs w:val="28"/>
        </w:rPr>
      </w:pPr>
      <w:r w:rsidRPr="00C31B2E">
        <w:rPr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="003435D9" w:rsidRPr="00C31B2E">
        <w:rPr>
          <w:sz w:val="28"/>
          <w:szCs w:val="28"/>
        </w:rPr>
        <w:t>Виллозского</w:t>
      </w:r>
      <w:proofErr w:type="spellEnd"/>
      <w:r w:rsidR="003435D9" w:rsidRPr="00C31B2E">
        <w:rPr>
          <w:sz w:val="28"/>
          <w:szCs w:val="28"/>
        </w:rPr>
        <w:t xml:space="preserve"> городского поселения.</w:t>
      </w:r>
    </w:p>
    <w:p w14:paraId="0E5597E6" w14:textId="77777777" w:rsidR="00D21F77" w:rsidRPr="00C31B2E" w:rsidRDefault="00D21F77" w:rsidP="00C31B2E">
      <w:pPr>
        <w:pStyle w:val="a5"/>
        <w:widowControl w:val="0"/>
        <w:tabs>
          <w:tab w:val="left" w:pos="-13183"/>
        </w:tabs>
        <w:autoSpaceDE w:val="0"/>
        <w:autoSpaceDN w:val="0"/>
        <w:adjustRightInd w:val="0"/>
        <w:spacing w:line="276" w:lineRule="auto"/>
        <w:ind w:left="360" w:firstLine="709"/>
        <w:jc w:val="both"/>
        <w:rPr>
          <w:sz w:val="28"/>
          <w:szCs w:val="28"/>
        </w:rPr>
      </w:pPr>
    </w:p>
    <w:p w14:paraId="04B11D69" w14:textId="77777777" w:rsidR="00C31B2E" w:rsidRPr="00C31B2E" w:rsidRDefault="00C31B2E" w:rsidP="00F91A77">
      <w:pPr>
        <w:pStyle w:val="a5"/>
        <w:widowControl w:val="0"/>
        <w:tabs>
          <w:tab w:val="left" w:pos="-13183"/>
        </w:tabs>
        <w:autoSpaceDE w:val="0"/>
        <w:autoSpaceDN w:val="0"/>
        <w:adjustRightInd w:val="0"/>
        <w:spacing w:line="276" w:lineRule="auto"/>
        <w:ind w:left="360"/>
        <w:jc w:val="both"/>
        <w:rPr>
          <w:sz w:val="28"/>
          <w:szCs w:val="28"/>
        </w:rPr>
      </w:pPr>
    </w:p>
    <w:p w14:paraId="19C20A3B" w14:textId="77777777" w:rsidR="00D21F77" w:rsidRPr="00C31B2E" w:rsidRDefault="00D21F77" w:rsidP="00F91A77">
      <w:pPr>
        <w:spacing w:line="276" w:lineRule="auto"/>
        <w:jc w:val="both"/>
        <w:rPr>
          <w:b/>
          <w:bCs/>
          <w:sz w:val="28"/>
          <w:szCs w:val="28"/>
        </w:rPr>
      </w:pPr>
      <w:r w:rsidRPr="00C31B2E">
        <w:rPr>
          <w:b/>
          <w:bCs/>
          <w:sz w:val="28"/>
          <w:szCs w:val="28"/>
        </w:rPr>
        <w:t>Глава муниципального образования</w:t>
      </w:r>
    </w:p>
    <w:p w14:paraId="440F3F0B" w14:textId="77777777" w:rsidR="00D21F77" w:rsidRPr="00C31B2E" w:rsidRDefault="00D21F77" w:rsidP="00F91A77">
      <w:pPr>
        <w:spacing w:line="276" w:lineRule="auto"/>
        <w:jc w:val="both"/>
        <w:rPr>
          <w:b/>
          <w:bCs/>
          <w:sz w:val="28"/>
          <w:szCs w:val="28"/>
        </w:rPr>
      </w:pPr>
      <w:proofErr w:type="spellStart"/>
      <w:r w:rsidRPr="00C31B2E">
        <w:rPr>
          <w:b/>
          <w:bCs/>
          <w:sz w:val="28"/>
          <w:szCs w:val="28"/>
        </w:rPr>
        <w:t>Виллозское</w:t>
      </w:r>
      <w:proofErr w:type="spellEnd"/>
      <w:r w:rsidRPr="00C31B2E">
        <w:rPr>
          <w:b/>
          <w:bCs/>
          <w:sz w:val="28"/>
          <w:szCs w:val="28"/>
        </w:rPr>
        <w:t xml:space="preserve"> городское поселение</w:t>
      </w:r>
      <w:r w:rsidRPr="00C31B2E">
        <w:rPr>
          <w:sz w:val="28"/>
          <w:szCs w:val="28"/>
        </w:rPr>
        <w:t xml:space="preserve">                                                  </w:t>
      </w:r>
      <w:r w:rsidRPr="00C31B2E">
        <w:rPr>
          <w:b/>
          <w:bCs/>
          <w:sz w:val="28"/>
          <w:szCs w:val="28"/>
        </w:rPr>
        <w:t>В.М. Иванов</w:t>
      </w:r>
    </w:p>
    <w:p w14:paraId="17F25906" w14:textId="77777777" w:rsidR="00D21F77" w:rsidRPr="00C31B2E" w:rsidRDefault="00D21F77" w:rsidP="00F91A77">
      <w:pPr>
        <w:spacing w:line="276" w:lineRule="auto"/>
        <w:jc w:val="both"/>
        <w:rPr>
          <w:b/>
          <w:bCs/>
          <w:sz w:val="28"/>
          <w:szCs w:val="28"/>
        </w:rPr>
      </w:pPr>
    </w:p>
    <w:p w14:paraId="474DEE5B" w14:textId="77777777" w:rsidR="00D21F77" w:rsidRPr="00C31B2E" w:rsidRDefault="00D21F77" w:rsidP="00F91A77">
      <w:pPr>
        <w:spacing w:line="276" w:lineRule="auto"/>
        <w:rPr>
          <w:sz w:val="28"/>
          <w:szCs w:val="28"/>
        </w:rPr>
      </w:pPr>
    </w:p>
    <w:p w14:paraId="13BDF539" w14:textId="77777777" w:rsidR="007B39A8" w:rsidRPr="00C31B2E" w:rsidRDefault="007B39A8" w:rsidP="00F91A77">
      <w:pPr>
        <w:spacing w:line="276" w:lineRule="auto"/>
        <w:rPr>
          <w:sz w:val="28"/>
          <w:szCs w:val="28"/>
        </w:rPr>
      </w:pPr>
    </w:p>
    <w:p w14:paraId="79754F37" w14:textId="77777777" w:rsidR="007B39A8" w:rsidRPr="00C31B2E" w:rsidRDefault="007B39A8" w:rsidP="00F91A77">
      <w:pPr>
        <w:spacing w:line="276" w:lineRule="auto"/>
        <w:rPr>
          <w:sz w:val="28"/>
          <w:szCs w:val="28"/>
        </w:rPr>
      </w:pPr>
    </w:p>
    <w:p w14:paraId="246CE413" w14:textId="77777777" w:rsidR="007B39A8" w:rsidRPr="00C31B2E" w:rsidRDefault="007B39A8" w:rsidP="00F91A77">
      <w:pPr>
        <w:spacing w:line="276" w:lineRule="auto"/>
        <w:rPr>
          <w:sz w:val="28"/>
          <w:szCs w:val="28"/>
        </w:rPr>
      </w:pPr>
    </w:p>
    <w:p w14:paraId="00766062" w14:textId="77777777" w:rsidR="007B39A8" w:rsidRPr="00C31B2E" w:rsidRDefault="007B39A8" w:rsidP="00F91A77">
      <w:pPr>
        <w:spacing w:line="276" w:lineRule="auto"/>
        <w:rPr>
          <w:sz w:val="28"/>
          <w:szCs w:val="28"/>
        </w:rPr>
      </w:pPr>
    </w:p>
    <w:p w14:paraId="585C3AE9" w14:textId="77777777" w:rsidR="007B39A8" w:rsidRPr="00C31B2E" w:rsidRDefault="007B39A8" w:rsidP="00F91A77">
      <w:pPr>
        <w:spacing w:line="276" w:lineRule="auto"/>
        <w:rPr>
          <w:sz w:val="28"/>
          <w:szCs w:val="28"/>
        </w:rPr>
      </w:pPr>
    </w:p>
    <w:p w14:paraId="654CD608" w14:textId="77777777" w:rsidR="007B39A8" w:rsidRPr="00C31B2E" w:rsidRDefault="007B39A8" w:rsidP="00F91A77">
      <w:pPr>
        <w:spacing w:line="276" w:lineRule="auto"/>
        <w:rPr>
          <w:sz w:val="28"/>
          <w:szCs w:val="28"/>
        </w:rPr>
      </w:pPr>
    </w:p>
    <w:p w14:paraId="4FBBF0F5" w14:textId="0E706BBD" w:rsidR="007B39A8" w:rsidRDefault="007B39A8" w:rsidP="00F91A77">
      <w:pPr>
        <w:spacing w:line="276" w:lineRule="auto"/>
        <w:rPr>
          <w:sz w:val="28"/>
          <w:szCs w:val="28"/>
        </w:rPr>
      </w:pPr>
    </w:p>
    <w:p w14:paraId="09E1F5A0" w14:textId="77777777" w:rsidR="004A0D68" w:rsidRPr="00C31B2E" w:rsidRDefault="004A0D68" w:rsidP="00F91A77">
      <w:pPr>
        <w:spacing w:line="276" w:lineRule="auto"/>
        <w:rPr>
          <w:sz w:val="28"/>
          <w:szCs w:val="28"/>
        </w:rPr>
      </w:pPr>
    </w:p>
    <w:p w14:paraId="7817D119" w14:textId="77777777" w:rsidR="007B39A8" w:rsidRDefault="007B39A8" w:rsidP="00F91A77">
      <w:pPr>
        <w:spacing w:line="276" w:lineRule="auto"/>
        <w:rPr>
          <w:sz w:val="28"/>
          <w:szCs w:val="28"/>
        </w:rPr>
      </w:pPr>
    </w:p>
    <w:p w14:paraId="44BDB414" w14:textId="2747AF64" w:rsidR="009E2E51" w:rsidRDefault="009E2E51" w:rsidP="00F91A77">
      <w:pPr>
        <w:spacing w:line="276" w:lineRule="auto"/>
        <w:rPr>
          <w:sz w:val="28"/>
          <w:szCs w:val="28"/>
        </w:rPr>
      </w:pPr>
    </w:p>
    <w:p w14:paraId="04204E7F" w14:textId="66701655" w:rsidR="00BA6F40" w:rsidRDefault="00BA6F40" w:rsidP="00F91A77">
      <w:pPr>
        <w:spacing w:line="276" w:lineRule="auto"/>
        <w:rPr>
          <w:sz w:val="28"/>
          <w:szCs w:val="28"/>
        </w:rPr>
      </w:pPr>
    </w:p>
    <w:p w14:paraId="75159D8E" w14:textId="77777777" w:rsidR="00BA6F40" w:rsidRDefault="00BA6F40" w:rsidP="00F91A77">
      <w:pPr>
        <w:spacing w:line="276" w:lineRule="auto"/>
        <w:rPr>
          <w:sz w:val="28"/>
          <w:szCs w:val="28"/>
        </w:rPr>
      </w:pPr>
    </w:p>
    <w:p w14:paraId="3CB230D1" w14:textId="77777777" w:rsidR="009E2E51" w:rsidRDefault="009E2E51" w:rsidP="00F91A77">
      <w:pPr>
        <w:spacing w:line="276" w:lineRule="auto"/>
        <w:rPr>
          <w:sz w:val="28"/>
          <w:szCs w:val="28"/>
        </w:rPr>
      </w:pPr>
    </w:p>
    <w:p w14:paraId="1B079BB1" w14:textId="77777777" w:rsidR="009E2E51" w:rsidRPr="00C31B2E" w:rsidRDefault="009E2E51" w:rsidP="00F91A77">
      <w:pPr>
        <w:spacing w:line="276" w:lineRule="auto"/>
        <w:rPr>
          <w:sz w:val="28"/>
          <w:szCs w:val="28"/>
        </w:rPr>
      </w:pPr>
    </w:p>
    <w:p w14:paraId="0DECA002" w14:textId="22240671" w:rsidR="006F3692" w:rsidRDefault="006F3692" w:rsidP="00E47C28">
      <w:pPr>
        <w:rPr>
          <w:rFonts w:eastAsiaTheme="majorEastAsia" w:cstheme="majorBidi"/>
          <w:color w:val="1E1E1E"/>
          <w:sz w:val="20"/>
          <w:szCs w:val="20"/>
        </w:rPr>
      </w:pPr>
    </w:p>
    <w:p w14:paraId="5B17F491" w14:textId="410E3E82" w:rsidR="00BA6F40" w:rsidRDefault="00BA6F40" w:rsidP="00E47C28">
      <w:pPr>
        <w:rPr>
          <w:rFonts w:eastAsiaTheme="majorEastAsia" w:cstheme="majorBidi"/>
          <w:color w:val="1E1E1E"/>
          <w:sz w:val="20"/>
          <w:szCs w:val="20"/>
        </w:rPr>
      </w:pPr>
    </w:p>
    <w:p w14:paraId="5A80E747" w14:textId="77777777" w:rsidR="00BA6F40" w:rsidRDefault="00BA6F40" w:rsidP="00E47C28">
      <w:pPr>
        <w:rPr>
          <w:rFonts w:eastAsiaTheme="majorEastAsia" w:cstheme="majorBidi"/>
          <w:color w:val="1E1E1E"/>
          <w:sz w:val="20"/>
          <w:szCs w:val="20"/>
        </w:rPr>
      </w:pPr>
    </w:p>
    <w:p w14:paraId="49C323E0" w14:textId="77777777" w:rsidR="006F3692" w:rsidRDefault="006F3692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5E441639" w14:textId="77777777" w:rsidR="006F3692" w:rsidRDefault="006F3692" w:rsidP="007B39A8">
      <w:pPr>
        <w:jc w:val="right"/>
        <w:rPr>
          <w:rFonts w:eastAsiaTheme="majorEastAsia" w:cstheme="majorBidi"/>
          <w:color w:val="1E1E1E"/>
          <w:sz w:val="20"/>
          <w:szCs w:val="20"/>
        </w:rPr>
      </w:pPr>
    </w:p>
    <w:p w14:paraId="4677F50A" w14:textId="77777777" w:rsidR="00BA6F40" w:rsidRPr="00F63197" w:rsidRDefault="00BA6F40" w:rsidP="00BA6F40">
      <w:pPr>
        <w:spacing w:line="276" w:lineRule="auto"/>
        <w:ind w:firstLine="5400"/>
        <w:jc w:val="right"/>
        <w:rPr>
          <w:rFonts w:eastAsiaTheme="majorEastAsia" w:cstheme="majorBidi"/>
          <w:color w:val="1E1E1E"/>
          <w:sz w:val="20"/>
          <w:szCs w:val="20"/>
        </w:rPr>
      </w:pPr>
      <w:r w:rsidRPr="00F63197">
        <w:rPr>
          <w:rFonts w:eastAsiaTheme="majorEastAsia" w:cstheme="majorBidi"/>
          <w:color w:val="1E1E1E"/>
          <w:sz w:val="20"/>
          <w:szCs w:val="20"/>
        </w:rPr>
        <w:lastRenderedPageBreak/>
        <w:t>УТВЕРЖДЕНО</w:t>
      </w:r>
    </w:p>
    <w:p w14:paraId="030049C4" w14:textId="77777777" w:rsidR="00BA6F40" w:rsidRPr="00F63197" w:rsidRDefault="00BA6F40" w:rsidP="00BA6F40">
      <w:pPr>
        <w:spacing w:line="276" w:lineRule="auto"/>
        <w:ind w:firstLine="5400"/>
        <w:jc w:val="right"/>
        <w:rPr>
          <w:rFonts w:eastAsiaTheme="majorEastAsia" w:cstheme="majorBidi"/>
          <w:color w:val="1E1E1E"/>
          <w:sz w:val="20"/>
          <w:szCs w:val="20"/>
        </w:rPr>
      </w:pPr>
      <w:r w:rsidRPr="00F63197">
        <w:rPr>
          <w:rFonts w:eastAsiaTheme="majorEastAsia" w:cstheme="majorBidi"/>
          <w:color w:val="1E1E1E"/>
          <w:sz w:val="20"/>
          <w:szCs w:val="20"/>
        </w:rPr>
        <w:t>Решением Совета депутатов</w:t>
      </w:r>
    </w:p>
    <w:p w14:paraId="3D1AA278" w14:textId="77777777" w:rsidR="00BA6F40" w:rsidRPr="00F63197" w:rsidRDefault="00BA6F40" w:rsidP="00BA6F40">
      <w:pPr>
        <w:spacing w:line="276" w:lineRule="auto"/>
        <w:ind w:firstLine="5400"/>
        <w:jc w:val="right"/>
        <w:rPr>
          <w:rFonts w:eastAsiaTheme="majorEastAsia" w:cstheme="majorBidi"/>
          <w:color w:val="1E1E1E"/>
          <w:sz w:val="20"/>
          <w:szCs w:val="20"/>
        </w:rPr>
      </w:pPr>
      <w:r w:rsidRPr="00F63197">
        <w:rPr>
          <w:rFonts w:eastAsiaTheme="majorEastAsia" w:cstheme="majorBidi"/>
          <w:color w:val="1E1E1E"/>
          <w:sz w:val="20"/>
          <w:szCs w:val="20"/>
        </w:rPr>
        <w:t>муниципального образования</w:t>
      </w:r>
    </w:p>
    <w:p w14:paraId="41D7AD43" w14:textId="77777777" w:rsidR="00BA6F40" w:rsidRPr="00F63197" w:rsidRDefault="00BA6F40" w:rsidP="00BA6F40">
      <w:pPr>
        <w:spacing w:line="276" w:lineRule="auto"/>
        <w:ind w:firstLine="5400"/>
        <w:jc w:val="right"/>
        <w:rPr>
          <w:rFonts w:eastAsiaTheme="majorEastAsia" w:cstheme="majorBidi"/>
          <w:color w:val="1E1E1E"/>
          <w:sz w:val="20"/>
          <w:szCs w:val="20"/>
        </w:rPr>
      </w:pPr>
      <w:proofErr w:type="spellStart"/>
      <w:r w:rsidRPr="00F63197">
        <w:rPr>
          <w:rFonts w:eastAsiaTheme="majorEastAsia" w:cstheme="majorBidi"/>
          <w:color w:val="1E1E1E"/>
          <w:sz w:val="20"/>
          <w:szCs w:val="20"/>
        </w:rPr>
        <w:t>Виллозское</w:t>
      </w:r>
      <w:proofErr w:type="spellEnd"/>
      <w:r w:rsidRPr="00F63197">
        <w:rPr>
          <w:rFonts w:eastAsiaTheme="majorEastAsia" w:cstheme="majorBidi"/>
          <w:color w:val="1E1E1E"/>
          <w:sz w:val="20"/>
          <w:szCs w:val="20"/>
        </w:rPr>
        <w:t xml:space="preserve"> городское поселение</w:t>
      </w:r>
    </w:p>
    <w:p w14:paraId="0A1EC1C1" w14:textId="5260D1E2" w:rsidR="00BA6F40" w:rsidRPr="00F63197" w:rsidRDefault="00BA6F40" w:rsidP="00BA6F40">
      <w:pPr>
        <w:spacing w:line="276" w:lineRule="auto"/>
        <w:ind w:firstLine="5400"/>
        <w:jc w:val="right"/>
        <w:rPr>
          <w:rFonts w:eastAsiaTheme="majorEastAsia" w:cstheme="majorBidi"/>
          <w:color w:val="1E1E1E"/>
          <w:sz w:val="20"/>
          <w:szCs w:val="20"/>
        </w:rPr>
      </w:pPr>
      <w:r w:rsidRPr="00F63197">
        <w:rPr>
          <w:rFonts w:eastAsiaTheme="majorEastAsia" w:cstheme="majorBidi"/>
          <w:color w:val="1E1E1E"/>
          <w:sz w:val="20"/>
          <w:szCs w:val="20"/>
        </w:rPr>
        <w:t>от 23 октября 2023 № 5</w:t>
      </w:r>
      <w:r>
        <w:rPr>
          <w:rFonts w:eastAsiaTheme="majorEastAsia" w:cstheme="majorBidi"/>
          <w:color w:val="1E1E1E"/>
          <w:sz w:val="20"/>
          <w:szCs w:val="20"/>
        </w:rPr>
        <w:t>4</w:t>
      </w:r>
      <w:r w:rsidRPr="00F63197">
        <w:rPr>
          <w:rFonts w:eastAsiaTheme="majorEastAsia" w:cstheme="majorBidi"/>
          <w:color w:val="1E1E1E"/>
          <w:sz w:val="20"/>
          <w:szCs w:val="20"/>
        </w:rPr>
        <w:t xml:space="preserve"> </w:t>
      </w:r>
    </w:p>
    <w:p w14:paraId="58FBB77E" w14:textId="77777777" w:rsidR="00BA6F40" w:rsidRDefault="00BA6F40" w:rsidP="00BA6F40">
      <w:pPr>
        <w:spacing w:line="276" w:lineRule="auto"/>
        <w:ind w:firstLine="5400"/>
        <w:jc w:val="right"/>
        <w:rPr>
          <w:sz w:val="18"/>
          <w:szCs w:val="18"/>
        </w:rPr>
      </w:pPr>
      <w:r w:rsidRPr="00F63197">
        <w:rPr>
          <w:rFonts w:eastAsiaTheme="majorEastAsia" w:cstheme="majorBidi"/>
          <w:color w:val="1E1E1E"/>
          <w:sz w:val="20"/>
          <w:szCs w:val="20"/>
        </w:rPr>
        <w:t>Приложение № 1</w:t>
      </w:r>
    </w:p>
    <w:p w14:paraId="6D2E471B" w14:textId="77777777" w:rsidR="007B39A8" w:rsidRPr="007B39A8" w:rsidRDefault="007B39A8" w:rsidP="007B39A8">
      <w:pPr>
        <w:spacing w:line="276" w:lineRule="auto"/>
        <w:ind w:firstLine="5400"/>
        <w:rPr>
          <w:sz w:val="18"/>
          <w:szCs w:val="18"/>
        </w:rPr>
      </w:pPr>
    </w:p>
    <w:p w14:paraId="236AB898" w14:textId="77777777" w:rsidR="007B39A8" w:rsidRPr="007B39A8" w:rsidRDefault="007B39A8" w:rsidP="007B39A8">
      <w:pPr>
        <w:spacing w:line="276" w:lineRule="auto"/>
        <w:ind w:firstLine="5400"/>
        <w:rPr>
          <w:sz w:val="18"/>
          <w:szCs w:val="18"/>
        </w:rPr>
      </w:pPr>
    </w:p>
    <w:p w14:paraId="50385458" w14:textId="77777777" w:rsidR="007B39A8" w:rsidRPr="007B39A8" w:rsidRDefault="007B39A8" w:rsidP="007B39A8">
      <w:pPr>
        <w:spacing w:line="276" w:lineRule="auto"/>
        <w:ind w:firstLine="5400"/>
        <w:rPr>
          <w:sz w:val="18"/>
          <w:szCs w:val="18"/>
        </w:rPr>
      </w:pPr>
    </w:p>
    <w:p w14:paraId="1C08857E" w14:textId="77777777" w:rsidR="007B39A8" w:rsidRDefault="007B39A8" w:rsidP="00E47C28">
      <w:pPr>
        <w:spacing w:line="276" w:lineRule="auto"/>
        <w:jc w:val="center"/>
        <w:rPr>
          <w:b/>
          <w:bCs/>
          <w:sz w:val="26"/>
          <w:szCs w:val="26"/>
        </w:rPr>
      </w:pPr>
      <w:r w:rsidRPr="007B39A8">
        <w:rPr>
          <w:b/>
          <w:bCs/>
          <w:sz w:val="26"/>
          <w:szCs w:val="26"/>
        </w:rPr>
        <w:t xml:space="preserve">Межбюджетные трансферты, передаваемые бюджету муниципального образования Ломоносовский муниципальный район Ленинградской области из бюджета </w:t>
      </w:r>
      <w:proofErr w:type="spellStart"/>
      <w:r w:rsidRPr="007B39A8">
        <w:rPr>
          <w:b/>
          <w:bCs/>
          <w:sz w:val="26"/>
          <w:szCs w:val="26"/>
        </w:rPr>
        <w:t>Виллозского</w:t>
      </w:r>
      <w:proofErr w:type="spellEnd"/>
      <w:r w:rsidRPr="007B39A8">
        <w:rPr>
          <w:b/>
          <w:bCs/>
          <w:sz w:val="26"/>
          <w:szCs w:val="26"/>
        </w:rPr>
        <w:t xml:space="preserve"> городского поселения Ломоносовского района на осуществление отдельных полномочий по исполнению и контролю за исполнением бюджета муниципального образования </w:t>
      </w:r>
      <w:proofErr w:type="spellStart"/>
      <w:r w:rsidRPr="007B39A8">
        <w:rPr>
          <w:b/>
          <w:bCs/>
          <w:sz w:val="26"/>
          <w:szCs w:val="26"/>
        </w:rPr>
        <w:t>Виллозское</w:t>
      </w:r>
      <w:proofErr w:type="spellEnd"/>
      <w:r w:rsidRPr="007B39A8">
        <w:rPr>
          <w:b/>
          <w:bCs/>
          <w:sz w:val="26"/>
          <w:szCs w:val="26"/>
        </w:rPr>
        <w:t xml:space="preserve"> городское поселение Ломоносовского муниципального района на 202</w:t>
      </w:r>
      <w:r w:rsidR="006F3692">
        <w:rPr>
          <w:b/>
          <w:bCs/>
          <w:sz w:val="26"/>
          <w:szCs w:val="26"/>
        </w:rPr>
        <w:t xml:space="preserve">4 </w:t>
      </w:r>
      <w:r w:rsidRPr="007B39A8">
        <w:rPr>
          <w:b/>
          <w:bCs/>
          <w:sz w:val="26"/>
          <w:szCs w:val="26"/>
        </w:rPr>
        <w:t>год</w:t>
      </w:r>
    </w:p>
    <w:p w14:paraId="0DF5FE3B" w14:textId="77777777" w:rsidR="00E47C28" w:rsidRPr="007B39A8" w:rsidRDefault="00E47C28" w:rsidP="007B39A8">
      <w:pPr>
        <w:spacing w:line="276" w:lineRule="auto"/>
        <w:jc w:val="center"/>
        <w:rPr>
          <w:b/>
          <w:bCs/>
          <w:sz w:val="18"/>
          <w:szCs w:val="18"/>
        </w:rPr>
      </w:pPr>
    </w:p>
    <w:p w14:paraId="3126CD8A" w14:textId="77777777" w:rsidR="007B39A8" w:rsidRPr="007B39A8" w:rsidRDefault="007B39A8" w:rsidP="007B39A8">
      <w:pPr>
        <w:spacing w:line="276" w:lineRule="auto"/>
        <w:ind w:firstLine="5400"/>
        <w:rPr>
          <w:sz w:val="18"/>
          <w:szCs w:val="18"/>
        </w:rPr>
      </w:pPr>
    </w:p>
    <w:tbl>
      <w:tblPr>
        <w:tblW w:w="9570" w:type="dxa"/>
        <w:tblInd w:w="-106" w:type="dxa"/>
        <w:tblLook w:val="0000" w:firstRow="0" w:lastRow="0" w:firstColumn="0" w:lastColumn="0" w:noHBand="0" w:noVBand="0"/>
      </w:tblPr>
      <w:tblGrid>
        <w:gridCol w:w="2175"/>
        <w:gridCol w:w="2425"/>
        <w:gridCol w:w="2975"/>
        <w:gridCol w:w="1995"/>
      </w:tblGrid>
      <w:tr w:rsidR="007B39A8" w:rsidRPr="007B39A8" w14:paraId="4D1AB5EC" w14:textId="77777777" w:rsidTr="00E47C28">
        <w:trPr>
          <w:trHeight w:val="872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F223" w14:textId="77777777" w:rsidR="007B39A8" w:rsidRPr="00E47C28" w:rsidRDefault="007B39A8" w:rsidP="00FF4AAF">
            <w:pPr>
              <w:jc w:val="center"/>
              <w:rPr>
                <w:b/>
                <w:bCs/>
              </w:rPr>
            </w:pPr>
            <w:r w:rsidRPr="00E47C28">
              <w:rPr>
                <w:b/>
                <w:bCs/>
                <w:sz w:val="22"/>
                <w:szCs w:val="22"/>
              </w:rPr>
              <w:t>Получатель трансферта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0FBBD" w14:textId="77777777" w:rsidR="007B39A8" w:rsidRPr="00E47C28" w:rsidRDefault="007B39A8" w:rsidP="00FF4AAF">
            <w:pPr>
              <w:jc w:val="center"/>
              <w:rPr>
                <w:b/>
                <w:bCs/>
              </w:rPr>
            </w:pPr>
            <w:r w:rsidRPr="00E47C28"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63F07" w14:textId="77777777" w:rsidR="007B39A8" w:rsidRPr="00E47C28" w:rsidRDefault="007B39A8" w:rsidP="00FF4AAF">
            <w:pPr>
              <w:jc w:val="center"/>
              <w:rPr>
                <w:b/>
                <w:bCs/>
              </w:rPr>
            </w:pPr>
            <w:r w:rsidRPr="00E47C28">
              <w:rPr>
                <w:b/>
                <w:bCs/>
                <w:sz w:val="22"/>
                <w:szCs w:val="22"/>
              </w:rPr>
              <w:t>Наименование передаваемого полномочия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CC051" w14:textId="77777777" w:rsidR="007B39A8" w:rsidRPr="00E47C28" w:rsidRDefault="007B39A8" w:rsidP="00FF4AAF">
            <w:pPr>
              <w:jc w:val="center"/>
              <w:rPr>
                <w:b/>
                <w:bCs/>
              </w:rPr>
            </w:pPr>
            <w:r w:rsidRPr="00E47C28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7B39A8" w:rsidRPr="00E9170A" w14:paraId="13333FDF" w14:textId="77777777" w:rsidTr="00E47C28">
        <w:trPr>
          <w:trHeight w:val="1409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1F80D" w14:textId="77777777" w:rsidR="007B39A8" w:rsidRPr="00E47C28" w:rsidRDefault="007B39A8" w:rsidP="00FF4AAF">
            <w:r w:rsidRPr="00E47C28">
              <w:t>Комитет финансов администрации МО Ломоносовский муниципальный район Ленинградской области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5D1FA" w14:textId="77777777" w:rsidR="007B39A8" w:rsidRPr="00E47C28" w:rsidRDefault="007B39A8" w:rsidP="00FF4AAF">
            <w:pPr>
              <w:jc w:val="center"/>
            </w:pPr>
            <w:r w:rsidRPr="00E47C28">
              <w:t xml:space="preserve">ст.14 п.1 </w:t>
            </w:r>
            <w:proofErr w:type="spellStart"/>
            <w:r w:rsidRPr="00E47C28">
              <w:t>п.п</w:t>
            </w:r>
            <w:proofErr w:type="spellEnd"/>
            <w:r w:rsidRPr="00E47C28">
              <w:t>. 1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55A0F" w14:textId="77777777" w:rsidR="007B39A8" w:rsidRPr="00E47C28" w:rsidRDefault="007B39A8" w:rsidP="00FF4AAF">
            <w:r w:rsidRPr="00E47C28">
              <w:t xml:space="preserve">Исполнение </w:t>
            </w:r>
            <w:r w:rsidR="006F3692" w:rsidRPr="00E47C28">
              <w:t xml:space="preserve">бюджета </w:t>
            </w:r>
            <w:r w:rsidRPr="00E47C28">
              <w:t>и контроль за исполнением бюджета поселения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CBD33" w14:textId="77777777" w:rsidR="007B39A8" w:rsidRPr="00E47C28" w:rsidRDefault="006F3692" w:rsidP="00FF4AAF">
            <w:pPr>
              <w:jc w:val="center"/>
            </w:pPr>
            <w:r w:rsidRPr="00E47C28">
              <w:t>1 076 000</w:t>
            </w:r>
            <w:r w:rsidR="007B39A8" w:rsidRPr="00E47C28">
              <w:t>,00</w:t>
            </w:r>
          </w:p>
        </w:tc>
      </w:tr>
    </w:tbl>
    <w:p w14:paraId="302608AF" w14:textId="77777777" w:rsidR="007B39A8" w:rsidRDefault="007B39A8" w:rsidP="007B39A8"/>
    <w:p w14:paraId="3E27DDAB" w14:textId="77777777" w:rsidR="00D21F77" w:rsidRPr="00F91A77" w:rsidRDefault="00D21F77" w:rsidP="00F91A77">
      <w:pPr>
        <w:spacing w:line="276" w:lineRule="auto"/>
        <w:rPr>
          <w:sz w:val="28"/>
          <w:szCs w:val="28"/>
        </w:rPr>
      </w:pPr>
    </w:p>
    <w:sectPr w:rsidR="00D21F77" w:rsidRPr="00F91A77" w:rsidSect="00BA6F40">
      <w:headerReference w:type="default" r:id="rId8"/>
      <w:headerReference w:type="first" r:id="rId9"/>
      <w:pgSz w:w="11906" w:h="16838" w:code="9"/>
      <w:pgMar w:top="1134" w:right="851" w:bottom="1134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19403" w14:textId="77777777" w:rsidR="0003028B" w:rsidRDefault="0003028B" w:rsidP="005D7E70">
      <w:r>
        <w:separator/>
      </w:r>
    </w:p>
  </w:endnote>
  <w:endnote w:type="continuationSeparator" w:id="0">
    <w:p w14:paraId="7F5847D2" w14:textId="77777777" w:rsidR="0003028B" w:rsidRDefault="0003028B" w:rsidP="005D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340A2" w14:textId="77777777" w:rsidR="0003028B" w:rsidRDefault="0003028B" w:rsidP="005D7E70">
      <w:r>
        <w:separator/>
      </w:r>
    </w:p>
  </w:footnote>
  <w:footnote w:type="continuationSeparator" w:id="0">
    <w:p w14:paraId="087A81AD" w14:textId="77777777" w:rsidR="0003028B" w:rsidRDefault="0003028B" w:rsidP="005D7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372763"/>
      <w:docPartObj>
        <w:docPartGallery w:val="Page Numbers (Top of Page)"/>
        <w:docPartUnique/>
      </w:docPartObj>
    </w:sdtPr>
    <w:sdtContent>
      <w:p w14:paraId="625381C8" w14:textId="6F7BF7BA" w:rsidR="00BA6F40" w:rsidRDefault="00BA6F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1FCE92" w14:textId="77777777" w:rsidR="00FF4AAF" w:rsidRPr="00443E23" w:rsidRDefault="00FF4AAF" w:rsidP="00BA6F40">
    <w:pPr>
      <w:pStyle w:val="a3"/>
      <w:tabs>
        <w:tab w:val="clear" w:pos="4677"/>
        <w:tab w:val="clear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84CF" w14:textId="304971B8" w:rsidR="00BA6F40" w:rsidRDefault="00BA6F40">
    <w:pPr>
      <w:pStyle w:val="a3"/>
      <w:jc w:val="center"/>
    </w:pPr>
  </w:p>
  <w:p w14:paraId="0C692AAC" w14:textId="77777777" w:rsidR="00BA6F40" w:rsidRDefault="00BA6F4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62784"/>
    <w:multiLevelType w:val="hybridMultilevel"/>
    <w:tmpl w:val="3A8EA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F1775"/>
    <w:multiLevelType w:val="hybridMultilevel"/>
    <w:tmpl w:val="28EC3836"/>
    <w:lvl w:ilvl="0" w:tplc="F98CF584">
      <w:start w:val="1"/>
      <w:numFmt w:val="decimal"/>
      <w:lvlText w:val="%1."/>
      <w:lvlJc w:val="left"/>
      <w:pPr>
        <w:ind w:left="116" w:hanging="66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6C6560E">
      <w:numFmt w:val="bullet"/>
      <w:lvlText w:val="•"/>
      <w:lvlJc w:val="left"/>
      <w:pPr>
        <w:ind w:left="1124" w:hanging="663"/>
      </w:pPr>
      <w:rPr>
        <w:lang w:val="ru-RU" w:eastAsia="en-US" w:bidi="ar-SA"/>
      </w:rPr>
    </w:lvl>
    <w:lvl w:ilvl="2" w:tplc="D3F281F0">
      <w:numFmt w:val="bullet"/>
      <w:lvlText w:val="•"/>
      <w:lvlJc w:val="left"/>
      <w:pPr>
        <w:ind w:left="2128" w:hanging="663"/>
      </w:pPr>
      <w:rPr>
        <w:lang w:val="ru-RU" w:eastAsia="en-US" w:bidi="ar-SA"/>
      </w:rPr>
    </w:lvl>
    <w:lvl w:ilvl="3" w:tplc="67B88580">
      <w:numFmt w:val="bullet"/>
      <w:lvlText w:val="•"/>
      <w:lvlJc w:val="left"/>
      <w:pPr>
        <w:ind w:left="3132" w:hanging="663"/>
      </w:pPr>
      <w:rPr>
        <w:lang w:val="ru-RU" w:eastAsia="en-US" w:bidi="ar-SA"/>
      </w:rPr>
    </w:lvl>
    <w:lvl w:ilvl="4" w:tplc="26C6CEDA">
      <w:numFmt w:val="bullet"/>
      <w:lvlText w:val="•"/>
      <w:lvlJc w:val="left"/>
      <w:pPr>
        <w:ind w:left="4136" w:hanging="663"/>
      </w:pPr>
      <w:rPr>
        <w:lang w:val="ru-RU" w:eastAsia="en-US" w:bidi="ar-SA"/>
      </w:rPr>
    </w:lvl>
    <w:lvl w:ilvl="5" w:tplc="3F900CFE">
      <w:numFmt w:val="bullet"/>
      <w:lvlText w:val="•"/>
      <w:lvlJc w:val="left"/>
      <w:pPr>
        <w:ind w:left="5140" w:hanging="663"/>
      </w:pPr>
      <w:rPr>
        <w:lang w:val="ru-RU" w:eastAsia="en-US" w:bidi="ar-SA"/>
      </w:rPr>
    </w:lvl>
    <w:lvl w:ilvl="6" w:tplc="F130689E">
      <w:numFmt w:val="bullet"/>
      <w:lvlText w:val="•"/>
      <w:lvlJc w:val="left"/>
      <w:pPr>
        <w:ind w:left="6144" w:hanging="663"/>
      </w:pPr>
      <w:rPr>
        <w:lang w:val="ru-RU" w:eastAsia="en-US" w:bidi="ar-SA"/>
      </w:rPr>
    </w:lvl>
    <w:lvl w:ilvl="7" w:tplc="0E24EEFC">
      <w:numFmt w:val="bullet"/>
      <w:lvlText w:val="•"/>
      <w:lvlJc w:val="left"/>
      <w:pPr>
        <w:ind w:left="7148" w:hanging="663"/>
      </w:pPr>
      <w:rPr>
        <w:lang w:val="ru-RU" w:eastAsia="en-US" w:bidi="ar-SA"/>
      </w:rPr>
    </w:lvl>
    <w:lvl w:ilvl="8" w:tplc="E6FCD0DC">
      <w:numFmt w:val="bullet"/>
      <w:lvlText w:val="•"/>
      <w:lvlJc w:val="left"/>
      <w:pPr>
        <w:ind w:left="8152" w:hanging="663"/>
      </w:pPr>
      <w:rPr>
        <w:lang w:val="ru-RU" w:eastAsia="en-US" w:bidi="ar-SA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37"/>
    <w:rsid w:val="00026EC7"/>
    <w:rsid w:val="0003028B"/>
    <w:rsid w:val="000E150E"/>
    <w:rsid w:val="00135B94"/>
    <w:rsid w:val="00174FE3"/>
    <w:rsid w:val="00216B13"/>
    <w:rsid w:val="002F2370"/>
    <w:rsid w:val="00326EB0"/>
    <w:rsid w:val="00332B1C"/>
    <w:rsid w:val="003435D9"/>
    <w:rsid w:val="0035003C"/>
    <w:rsid w:val="003566D9"/>
    <w:rsid w:val="00373121"/>
    <w:rsid w:val="003C122F"/>
    <w:rsid w:val="00437CF0"/>
    <w:rsid w:val="00443E23"/>
    <w:rsid w:val="00484D2B"/>
    <w:rsid w:val="004A0D68"/>
    <w:rsid w:val="00547AB3"/>
    <w:rsid w:val="0059443D"/>
    <w:rsid w:val="005B5D80"/>
    <w:rsid w:val="005C038D"/>
    <w:rsid w:val="005D7E70"/>
    <w:rsid w:val="00612763"/>
    <w:rsid w:val="00663970"/>
    <w:rsid w:val="006A7B89"/>
    <w:rsid w:val="006C4511"/>
    <w:rsid w:val="006F3692"/>
    <w:rsid w:val="00752DE7"/>
    <w:rsid w:val="007B39A8"/>
    <w:rsid w:val="00834E6E"/>
    <w:rsid w:val="0089576E"/>
    <w:rsid w:val="009A62D0"/>
    <w:rsid w:val="009A6F37"/>
    <w:rsid w:val="009E2BB1"/>
    <w:rsid w:val="009E2E51"/>
    <w:rsid w:val="00A0614E"/>
    <w:rsid w:val="00A67279"/>
    <w:rsid w:val="00A95A8D"/>
    <w:rsid w:val="00B118AF"/>
    <w:rsid w:val="00B43EB3"/>
    <w:rsid w:val="00B837E2"/>
    <w:rsid w:val="00BA6F40"/>
    <w:rsid w:val="00BE16E6"/>
    <w:rsid w:val="00C31B2E"/>
    <w:rsid w:val="00C7715D"/>
    <w:rsid w:val="00C973C7"/>
    <w:rsid w:val="00D02C3B"/>
    <w:rsid w:val="00D106E8"/>
    <w:rsid w:val="00D21F77"/>
    <w:rsid w:val="00DE588F"/>
    <w:rsid w:val="00E072D0"/>
    <w:rsid w:val="00E219FE"/>
    <w:rsid w:val="00E47C28"/>
    <w:rsid w:val="00E80899"/>
    <w:rsid w:val="00F40C09"/>
    <w:rsid w:val="00F42665"/>
    <w:rsid w:val="00F64450"/>
    <w:rsid w:val="00F91A77"/>
    <w:rsid w:val="00FF2114"/>
    <w:rsid w:val="00FF4AAF"/>
    <w:rsid w:val="00FF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8B4E3A"/>
  <w15:docId w15:val="{1B6CB020-5878-4960-B6AE-01635467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F3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A6F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A6F3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A6F37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A6F37"/>
    <w:pPr>
      <w:widowControl w:val="0"/>
      <w:shd w:val="clear" w:color="auto" w:fill="FFFFFF"/>
      <w:spacing w:line="274" w:lineRule="exact"/>
      <w:jc w:val="center"/>
    </w:pPr>
    <w:rPr>
      <w:rFonts w:eastAsia="Calibri"/>
      <w:sz w:val="22"/>
      <w:szCs w:val="22"/>
      <w:lang w:eastAsia="en-US"/>
    </w:rPr>
  </w:style>
  <w:style w:type="paragraph" w:styleId="a5">
    <w:name w:val="List Paragraph"/>
    <w:basedOn w:val="a"/>
    <w:uiPriority w:val="1"/>
    <w:qFormat/>
    <w:rsid w:val="009A6F37"/>
    <w:pPr>
      <w:ind w:left="720"/>
    </w:pPr>
  </w:style>
  <w:style w:type="paragraph" w:styleId="a6">
    <w:name w:val="Document Map"/>
    <w:basedOn w:val="a"/>
    <w:link w:val="a7"/>
    <w:uiPriority w:val="99"/>
    <w:semiHidden/>
    <w:rsid w:val="00174FE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semiHidden/>
    <w:locked/>
    <w:rsid w:val="000E150E"/>
    <w:rPr>
      <w:rFonts w:ascii="Times New Roman" w:hAnsi="Times New Roman" w:cs="Times New Roman"/>
      <w:sz w:val="2"/>
      <w:szCs w:val="2"/>
    </w:rPr>
  </w:style>
  <w:style w:type="paragraph" w:styleId="a8">
    <w:name w:val="footer"/>
    <w:basedOn w:val="a"/>
    <w:link w:val="a9"/>
    <w:uiPriority w:val="99"/>
    <w:unhideWhenUsed/>
    <w:rsid w:val="00443E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43E2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CDF07-F450-426C-A58F-3985759CA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ВИЛЛОЗСКОЕ ГОРОДСКОЕ ПОСЕЛЕНИЕ</vt:lpstr>
    </vt:vector>
  </TitlesOfParts>
  <Company>Microsoft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ВИЛЛОЗСКОЕ ГОРОДСКОЕ ПОСЕЛЕНИЕ</dc:title>
  <dc:creator>SobolevaTA</dc:creator>
  <cp:lastModifiedBy>SDuser</cp:lastModifiedBy>
  <cp:revision>2</cp:revision>
  <cp:lastPrinted>2023-10-24T08:09:00Z</cp:lastPrinted>
  <dcterms:created xsi:type="dcterms:W3CDTF">2023-10-24T08:10:00Z</dcterms:created>
  <dcterms:modified xsi:type="dcterms:W3CDTF">2023-10-24T08:10:00Z</dcterms:modified>
</cp:coreProperties>
</file>