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1B8F20" w14:textId="77777777" w:rsidR="00C52B72" w:rsidRPr="003F13EF" w:rsidRDefault="00C52B72" w:rsidP="00C52B72">
      <w:pPr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F13EF">
        <w:rPr>
          <w:rFonts w:ascii="Times New Roman" w:hAnsi="Times New Roman"/>
          <w:b/>
          <w:bCs/>
          <w:sz w:val="28"/>
          <w:szCs w:val="28"/>
        </w:rPr>
        <w:t>ВИЛЛОЗСКОЕ ГОРОДСКОЕ ПОСЕЛЕНИЕ</w:t>
      </w:r>
    </w:p>
    <w:p w14:paraId="5E4E7D7D" w14:textId="6DE705D3" w:rsidR="00C52B72" w:rsidRPr="003F13EF" w:rsidRDefault="00C52B72" w:rsidP="00C52B72">
      <w:pPr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F13EF">
        <w:rPr>
          <w:rFonts w:ascii="Times New Roman" w:hAnsi="Times New Roman"/>
          <w:b/>
          <w:bCs/>
          <w:sz w:val="28"/>
          <w:szCs w:val="28"/>
        </w:rPr>
        <w:t>ЛОМОНОСОВСКОГО</w:t>
      </w:r>
      <w:r w:rsidR="003F13EF">
        <w:rPr>
          <w:rFonts w:ascii="Times New Roman" w:hAnsi="Times New Roman"/>
          <w:b/>
          <w:bCs/>
          <w:sz w:val="28"/>
          <w:szCs w:val="28"/>
        </w:rPr>
        <w:t xml:space="preserve"> МУНИЦИПАЛЬНОГО</w:t>
      </w:r>
      <w:r w:rsidRPr="003F13EF">
        <w:rPr>
          <w:rFonts w:ascii="Times New Roman" w:hAnsi="Times New Roman"/>
          <w:b/>
          <w:bCs/>
          <w:sz w:val="28"/>
          <w:szCs w:val="28"/>
        </w:rPr>
        <w:t xml:space="preserve"> РАЙОНА</w:t>
      </w:r>
    </w:p>
    <w:p w14:paraId="043118F7" w14:textId="77777777" w:rsidR="00C52B72" w:rsidRPr="003F13EF" w:rsidRDefault="00C52B72" w:rsidP="00C52B72">
      <w:pPr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F13EF">
        <w:rPr>
          <w:rFonts w:ascii="Times New Roman" w:hAnsi="Times New Roman"/>
          <w:b/>
          <w:bCs/>
          <w:sz w:val="28"/>
          <w:szCs w:val="28"/>
        </w:rPr>
        <w:t>ЛЕНИНГРАДСКОЙ ОБЛАСТИ</w:t>
      </w:r>
    </w:p>
    <w:p w14:paraId="6A9770C7" w14:textId="77777777" w:rsidR="00C52B72" w:rsidRPr="003F13EF" w:rsidRDefault="00C52B72" w:rsidP="00C52B72">
      <w:pPr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F13EF">
        <w:rPr>
          <w:rFonts w:ascii="Times New Roman" w:hAnsi="Times New Roman"/>
          <w:b/>
          <w:bCs/>
          <w:sz w:val="28"/>
          <w:szCs w:val="28"/>
        </w:rPr>
        <w:t>СОВЕТ ДЕПУТАТОВ</w:t>
      </w:r>
    </w:p>
    <w:p w14:paraId="4ECE7336" w14:textId="77777777" w:rsidR="00C52B72" w:rsidRPr="003F13EF" w:rsidRDefault="00C52B72" w:rsidP="00C52B72">
      <w:pPr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3F13EF">
        <w:rPr>
          <w:rFonts w:ascii="Times New Roman" w:hAnsi="Times New Roman"/>
          <w:b/>
          <w:bCs/>
          <w:sz w:val="28"/>
          <w:szCs w:val="28"/>
        </w:rPr>
        <w:t>ЧЕТВЕРТОГО СОЗЫВА</w:t>
      </w:r>
    </w:p>
    <w:p w14:paraId="6126AE30" w14:textId="77777777" w:rsidR="00C52B72" w:rsidRPr="003F13EF" w:rsidRDefault="00C52B72" w:rsidP="00C52B72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3F563E5" w14:textId="77777777" w:rsidR="00C52B72" w:rsidRPr="003F13EF" w:rsidRDefault="00C52B72" w:rsidP="00C52B72">
      <w:pPr>
        <w:widowControl w:val="0"/>
        <w:autoSpaceDE w:val="0"/>
        <w:autoSpaceDN w:val="0"/>
        <w:adjustRightInd w:val="0"/>
        <w:spacing w:after="0" w:line="240" w:lineRule="auto"/>
        <w:ind w:left="567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F13EF">
        <w:rPr>
          <w:rFonts w:ascii="Times New Roman CYR" w:hAnsi="Times New Roman CYR" w:cs="Times New Roman CYR"/>
          <w:b/>
          <w:bCs/>
          <w:sz w:val="28"/>
          <w:szCs w:val="28"/>
        </w:rPr>
        <w:t>РЕШЕНИЕ</w:t>
      </w:r>
    </w:p>
    <w:p w14:paraId="3CA2521B" w14:textId="28EE6135" w:rsidR="00C52B72" w:rsidRPr="003F13EF" w:rsidRDefault="003F13EF" w:rsidP="00C52B72">
      <w:pPr>
        <w:widowControl w:val="0"/>
        <w:autoSpaceDE w:val="0"/>
        <w:autoSpaceDN w:val="0"/>
        <w:adjustRightInd w:val="0"/>
        <w:ind w:left="567"/>
        <w:rPr>
          <w:rFonts w:ascii="Times New Roman CYR" w:hAnsi="Times New Roman CYR" w:cs="Times New Roman CYR"/>
          <w:sz w:val="20"/>
          <w:szCs w:val="20"/>
        </w:rPr>
      </w:pPr>
      <w:r w:rsidRPr="003F13EF">
        <w:rPr>
          <w:rFonts w:ascii="Times New Roman CYR" w:hAnsi="Times New Roman CYR" w:cs="Times New Roman CYR"/>
          <w:sz w:val="20"/>
          <w:szCs w:val="20"/>
        </w:rPr>
        <w:t>27 октября</w:t>
      </w:r>
      <w:r w:rsidR="00C52B72" w:rsidRPr="003F13EF">
        <w:rPr>
          <w:rFonts w:ascii="Times New Roman CYR" w:hAnsi="Times New Roman CYR" w:cs="Times New Roman CYR"/>
          <w:sz w:val="20"/>
          <w:szCs w:val="20"/>
        </w:rPr>
        <w:t xml:space="preserve"> 2021 г.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                        </w:t>
      </w:r>
      <w:r w:rsidR="00C52B72" w:rsidRPr="003F13EF">
        <w:rPr>
          <w:rFonts w:ascii="Times New Roman CYR" w:hAnsi="Times New Roman CYR" w:cs="Times New Roman CYR"/>
          <w:sz w:val="20"/>
          <w:szCs w:val="20"/>
        </w:rPr>
        <w:t xml:space="preserve">                                 </w:t>
      </w:r>
      <w:r>
        <w:rPr>
          <w:rFonts w:ascii="Times New Roman CYR" w:hAnsi="Times New Roman CYR" w:cs="Times New Roman CYR"/>
          <w:sz w:val="20"/>
          <w:szCs w:val="20"/>
        </w:rPr>
        <w:t xml:space="preserve">   </w:t>
      </w:r>
      <w:r w:rsidR="00C52B72" w:rsidRPr="003F13EF">
        <w:rPr>
          <w:rFonts w:ascii="Times New Roman CYR" w:hAnsi="Times New Roman CYR" w:cs="Times New Roman CYR"/>
          <w:sz w:val="20"/>
          <w:szCs w:val="20"/>
        </w:rPr>
        <w:t xml:space="preserve">                                            № </w:t>
      </w:r>
      <w:r w:rsidRPr="003F13EF">
        <w:rPr>
          <w:rFonts w:ascii="Times New Roman CYR" w:hAnsi="Times New Roman CYR" w:cs="Times New Roman CYR"/>
          <w:sz w:val="20"/>
          <w:szCs w:val="20"/>
        </w:rPr>
        <w:t>36</w:t>
      </w:r>
      <w:r w:rsidR="00C52B72" w:rsidRPr="003F13EF"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14:paraId="3A34B7AA" w14:textId="77777777" w:rsidR="00C52B72" w:rsidRPr="00256225" w:rsidRDefault="00C52B72" w:rsidP="00C52B72">
      <w:pPr>
        <w:spacing w:after="0" w:line="240" w:lineRule="auto"/>
        <w:ind w:left="567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3F13EF">
        <w:rPr>
          <w:rFonts w:ascii="Times New Roman CYR" w:hAnsi="Times New Roman CYR" w:cs="Times New Roman CYR"/>
          <w:sz w:val="20"/>
          <w:szCs w:val="20"/>
        </w:rPr>
        <w:t>гп.Виллози</w:t>
      </w:r>
      <w:proofErr w:type="spellEnd"/>
      <w:r w:rsidRPr="003F13EF">
        <w:rPr>
          <w:rFonts w:ascii="Times New Roman CYR" w:hAnsi="Times New Roman CYR" w:cs="Times New Roman CYR"/>
          <w:sz w:val="20"/>
          <w:szCs w:val="20"/>
        </w:rPr>
        <w:br/>
      </w:r>
      <w:r w:rsidRPr="0025622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9842901" w14:textId="77777777" w:rsidR="003F13EF" w:rsidRPr="003F13EF" w:rsidRDefault="00C52B72" w:rsidP="007D4CF3">
      <w:pPr>
        <w:spacing w:after="0" w:line="240" w:lineRule="auto"/>
        <w:ind w:left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>Об утверждении Порядка поощрения муниципальных управленческих команд</w:t>
      </w:r>
      <w:r w:rsidR="007D4CF3"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органов местного самоуправления  </w:t>
      </w:r>
    </w:p>
    <w:p w14:paraId="413A5FF5" w14:textId="52D7527B" w:rsidR="007D4CF3" w:rsidRPr="003F13EF" w:rsidRDefault="00C52B72" w:rsidP="007D4CF3">
      <w:pPr>
        <w:spacing w:after="0" w:line="240" w:lineRule="auto"/>
        <w:ind w:left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3F13EF">
        <w:rPr>
          <w:rFonts w:ascii="Times New Roman" w:hAnsi="Times New Roman"/>
          <w:b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 городское поселение </w:t>
      </w:r>
    </w:p>
    <w:p w14:paraId="1125DF8B" w14:textId="6A708EBA" w:rsidR="00C52B72" w:rsidRPr="003F13EF" w:rsidRDefault="00C52B72" w:rsidP="007D4CF3">
      <w:pPr>
        <w:spacing w:after="0" w:line="240" w:lineRule="auto"/>
        <w:ind w:left="567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>Ломоносовск</w:t>
      </w:r>
      <w:r w:rsidR="003F13EF" w:rsidRPr="003F13EF">
        <w:rPr>
          <w:rFonts w:ascii="Times New Roman" w:hAnsi="Times New Roman"/>
          <w:b/>
          <w:sz w:val="26"/>
          <w:szCs w:val="26"/>
          <w:lang w:eastAsia="ru-RU"/>
        </w:rPr>
        <w:t>ого</w:t>
      </w:r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 муниципальн</w:t>
      </w:r>
      <w:r w:rsidR="003F13EF" w:rsidRPr="003F13EF">
        <w:rPr>
          <w:rFonts w:ascii="Times New Roman" w:hAnsi="Times New Roman"/>
          <w:b/>
          <w:sz w:val="26"/>
          <w:szCs w:val="26"/>
          <w:lang w:eastAsia="ru-RU"/>
        </w:rPr>
        <w:t>ого</w:t>
      </w:r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 район</w:t>
      </w:r>
      <w:r w:rsidR="003F13EF" w:rsidRPr="003F13EF">
        <w:rPr>
          <w:rFonts w:ascii="Times New Roman" w:hAnsi="Times New Roman"/>
          <w:b/>
          <w:sz w:val="26"/>
          <w:szCs w:val="26"/>
          <w:lang w:eastAsia="ru-RU"/>
        </w:rPr>
        <w:t>а</w:t>
      </w:r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</w:p>
    <w:p w14:paraId="74FD83B3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>Ленинградской области в 2021 году</w:t>
      </w:r>
    </w:p>
    <w:p w14:paraId="3CB270AD" w14:textId="77777777" w:rsidR="00C52B72" w:rsidRPr="00435757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567" w:right="141" w:firstLine="1065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14:paraId="2499600F" w14:textId="77777777" w:rsidR="00C52B72" w:rsidRPr="003F13EF" w:rsidRDefault="00C52B72" w:rsidP="00C52B72">
      <w:pPr>
        <w:pStyle w:val="aa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3F13EF">
        <w:rPr>
          <w:sz w:val="26"/>
          <w:szCs w:val="26"/>
        </w:rPr>
        <w:t>В соответствии с Постановлением Правительства Российской Федерации от 08.06.2021 № 873 «О поощрении субъектов Российской Федерации за достижение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2021 году», Постановлением Правительства Ленинградской области от 06.08.2021 № 509 «Об иных межбюджетных трансфертах бюджетам муниципальных образований  Ленинградской области на цели поощрения муниципальных управленческих команд в 2021 году», решением совета депутатов муниципального образования Ломоносовский муниципальный район Ленинградской области от 22.09.2021г. №31</w:t>
      </w:r>
      <w:r w:rsidRPr="003F13EF">
        <w:rPr>
          <w:color w:val="000000"/>
          <w:sz w:val="26"/>
          <w:szCs w:val="26"/>
        </w:rPr>
        <w:t xml:space="preserve"> «О внесении изменений в решение Совета депутатов муниципального образования Ломоносовский муниципальный район Ленинградской области от 23 декабря 2020 года № 116  "О бюджете муниципального  образования Ломоносовский  муниципальный  район  Ленинградской области на 2021 год и на плановый период 2022 и  2023 годов во втором (окончательном) чтении</w:t>
      </w:r>
      <w:r w:rsidRPr="003F13EF">
        <w:rPr>
          <w:sz w:val="26"/>
          <w:szCs w:val="26"/>
        </w:rPr>
        <w:t xml:space="preserve">, совет депутатов </w:t>
      </w:r>
      <w:proofErr w:type="spellStart"/>
      <w:r w:rsidRPr="003F13EF">
        <w:rPr>
          <w:sz w:val="26"/>
          <w:szCs w:val="26"/>
        </w:rPr>
        <w:t>Виллозского</w:t>
      </w:r>
      <w:proofErr w:type="spellEnd"/>
      <w:r w:rsidRPr="003F13EF">
        <w:rPr>
          <w:sz w:val="26"/>
          <w:szCs w:val="26"/>
        </w:rPr>
        <w:t xml:space="preserve"> городского поселения</w:t>
      </w:r>
    </w:p>
    <w:p w14:paraId="4531C215" w14:textId="77777777" w:rsidR="00C52B72" w:rsidRPr="003F13EF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14:paraId="1CA0F2F3" w14:textId="77777777" w:rsidR="00C52B72" w:rsidRPr="003F13EF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      1.Утвердить Порядок поощрения муниципальных управленческих команд  органов местного самоуправления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Ломоносовский муниципальный район Ленинградской области в 2021 году за счет иного межбюджетного трансферта из областного бюджета Ленинградской области, выделенного муниципальному образованию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бюджетом муниципального образования Ломоносовский муниципальный район Ленинградской области на цели поощрения муниципальных управленческих команд в 2021 году, согласно Приложению №1.</w:t>
      </w:r>
    </w:p>
    <w:p w14:paraId="65952832" w14:textId="249B5DE6" w:rsidR="00C52B72" w:rsidRPr="003F13EF" w:rsidRDefault="00C52B72" w:rsidP="00C52B72">
      <w:pPr>
        <w:pStyle w:val="a9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</w:rPr>
        <w:t xml:space="preserve">2.Настоящее решение вступает в силу с момента его опубликования (обнародования) в средствах массовой информации и на официальном сайте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</w:rPr>
        <w:t xml:space="preserve"> городское поселение по электронному адресу: </w:t>
      </w:r>
      <w:hyperlink r:id="rId7" w:history="1">
        <w:r w:rsidRPr="003F13EF">
          <w:rPr>
            <w:rStyle w:val="a5"/>
            <w:rFonts w:ascii="Times New Roman" w:hAnsi="Times New Roman"/>
            <w:sz w:val="26"/>
            <w:szCs w:val="26"/>
          </w:rPr>
          <w:t>www.villozi-adm.ru</w:t>
        </w:r>
      </w:hyperlink>
      <w:r w:rsidRPr="003F13EF">
        <w:rPr>
          <w:rFonts w:ascii="Times New Roman" w:hAnsi="Times New Roman"/>
          <w:sz w:val="26"/>
          <w:szCs w:val="26"/>
        </w:rPr>
        <w:t xml:space="preserve">. Приложение размещено на официальном сайте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</w:rPr>
        <w:t xml:space="preserve"> городское поселение www.villozi-adm.ru в разделе решение. Расходы на опубликование возложить на администрацию </w:t>
      </w:r>
      <w:proofErr w:type="spellStart"/>
      <w:r w:rsidRPr="003F13EF">
        <w:rPr>
          <w:rFonts w:ascii="Times New Roman" w:hAnsi="Times New Roman"/>
          <w:sz w:val="26"/>
          <w:szCs w:val="26"/>
        </w:rPr>
        <w:t>Виллозского</w:t>
      </w:r>
      <w:proofErr w:type="spellEnd"/>
      <w:r w:rsidRPr="003F13EF">
        <w:rPr>
          <w:rFonts w:ascii="Times New Roman" w:hAnsi="Times New Roman"/>
          <w:sz w:val="26"/>
          <w:szCs w:val="26"/>
        </w:rPr>
        <w:t xml:space="preserve"> городского поселения. </w:t>
      </w:r>
    </w:p>
    <w:p w14:paraId="444BD22B" w14:textId="77777777" w:rsidR="00C52B72" w:rsidRPr="003F13EF" w:rsidRDefault="00C52B72" w:rsidP="00C52B72">
      <w:pPr>
        <w:widowControl w:val="0"/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/>
          <w:b/>
          <w:sz w:val="26"/>
          <w:szCs w:val="26"/>
        </w:rPr>
      </w:pPr>
      <w:r w:rsidRPr="003F13EF">
        <w:rPr>
          <w:rFonts w:ascii="Times New Roman" w:hAnsi="Times New Roman"/>
          <w:b/>
          <w:sz w:val="26"/>
          <w:szCs w:val="26"/>
        </w:rPr>
        <w:t xml:space="preserve">Глава муниципального образования </w:t>
      </w:r>
    </w:p>
    <w:p w14:paraId="2BCA910A" w14:textId="77777777" w:rsidR="00C52B72" w:rsidRPr="003F13EF" w:rsidRDefault="00C52B72" w:rsidP="00C52B72">
      <w:pPr>
        <w:widowControl w:val="0"/>
        <w:autoSpaceDE w:val="0"/>
        <w:autoSpaceDN w:val="0"/>
        <w:adjustRightInd w:val="0"/>
        <w:spacing w:after="0" w:line="240" w:lineRule="auto"/>
        <w:ind w:right="-185"/>
        <w:rPr>
          <w:rFonts w:ascii="Times New Roman" w:hAnsi="Times New Roman"/>
          <w:b/>
          <w:sz w:val="26"/>
          <w:szCs w:val="26"/>
        </w:rPr>
      </w:pPr>
      <w:proofErr w:type="spellStart"/>
      <w:r w:rsidRPr="003F13EF">
        <w:rPr>
          <w:rFonts w:ascii="Times New Roman" w:hAnsi="Times New Roman"/>
          <w:b/>
          <w:sz w:val="26"/>
          <w:szCs w:val="26"/>
        </w:rPr>
        <w:lastRenderedPageBreak/>
        <w:t>Виллозское</w:t>
      </w:r>
      <w:proofErr w:type="spellEnd"/>
      <w:r w:rsidRPr="003F13EF">
        <w:rPr>
          <w:rFonts w:ascii="Times New Roman" w:hAnsi="Times New Roman"/>
          <w:b/>
          <w:sz w:val="26"/>
          <w:szCs w:val="26"/>
        </w:rPr>
        <w:t xml:space="preserve"> городское поселение                                                          </w:t>
      </w:r>
      <w:proofErr w:type="spellStart"/>
      <w:r w:rsidRPr="003F13EF">
        <w:rPr>
          <w:rFonts w:ascii="Times New Roman" w:hAnsi="Times New Roman"/>
          <w:b/>
          <w:sz w:val="26"/>
          <w:szCs w:val="26"/>
        </w:rPr>
        <w:t>В.М.Иванов</w:t>
      </w:r>
      <w:proofErr w:type="spellEnd"/>
      <w:r w:rsidRPr="003F13EF">
        <w:rPr>
          <w:rFonts w:ascii="Times New Roman" w:hAnsi="Times New Roman"/>
          <w:b/>
          <w:sz w:val="26"/>
          <w:szCs w:val="26"/>
        </w:rPr>
        <w:t xml:space="preserve">  </w:t>
      </w:r>
    </w:p>
    <w:p w14:paraId="6B91DAF0" w14:textId="55E06766" w:rsidR="00C52B72" w:rsidRPr="003F13EF" w:rsidRDefault="00C52B72" w:rsidP="003F13EF">
      <w:pPr>
        <w:spacing w:after="0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F13EF">
        <w:rPr>
          <w:rFonts w:ascii="Times New Roman" w:hAnsi="Times New Roman"/>
          <w:color w:val="444444"/>
          <w:sz w:val="26"/>
          <w:szCs w:val="26"/>
          <w:lang w:eastAsia="ru-RU"/>
        </w:rPr>
        <w:br w:type="page"/>
      </w:r>
      <w:r w:rsidRPr="003F13EF">
        <w:rPr>
          <w:rFonts w:ascii="Times New Roman" w:hAnsi="Times New Roman"/>
          <w:sz w:val="20"/>
          <w:szCs w:val="20"/>
          <w:lang w:eastAsia="ru-RU"/>
        </w:rPr>
        <w:lastRenderedPageBreak/>
        <w:t>УТВЕРЖДЕН</w:t>
      </w:r>
    </w:p>
    <w:p w14:paraId="55892B43" w14:textId="77777777" w:rsidR="00C52B72" w:rsidRPr="003F13EF" w:rsidRDefault="00C52B72" w:rsidP="00C52B72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F13EF">
        <w:rPr>
          <w:rFonts w:ascii="Times New Roman" w:hAnsi="Times New Roman"/>
          <w:sz w:val="20"/>
          <w:szCs w:val="20"/>
          <w:lang w:eastAsia="ru-RU"/>
        </w:rPr>
        <w:t>решением совета депутатов</w:t>
      </w:r>
    </w:p>
    <w:p w14:paraId="0A4D8FC5" w14:textId="77777777" w:rsidR="00C52B72" w:rsidRPr="003F13EF" w:rsidRDefault="00C52B72" w:rsidP="00C52B72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F13EF">
        <w:rPr>
          <w:rFonts w:ascii="Times New Roman" w:hAnsi="Times New Roman"/>
          <w:sz w:val="20"/>
          <w:szCs w:val="20"/>
          <w:lang w:eastAsia="ru-RU"/>
        </w:rPr>
        <w:t>муниципального образования</w:t>
      </w:r>
    </w:p>
    <w:p w14:paraId="5C9137A8" w14:textId="77777777" w:rsidR="00C52B72" w:rsidRPr="003F13EF" w:rsidRDefault="00C52B72" w:rsidP="00C52B72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proofErr w:type="spellStart"/>
      <w:r w:rsidRPr="003F13EF">
        <w:rPr>
          <w:rFonts w:ascii="Times New Roman" w:hAnsi="Times New Roman"/>
          <w:sz w:val="20"/>
          <w:szCs w:val="20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0"/>
          <w:szCs w:val="20"/>
          <w:lang w:eastAsia="ru-RU"/>
        </w:rPr>
        <w:t xml:space="preserve"> городское поселение</w:t>
      </w:r>
    </w:p>
    <w:p w14:paraId="4A10FF9F" w14:textId="14BB15F0" w:rsidR="00C52B72" w:rsidRPr="003F13EF" w:rsidRDefault="00C52B72" w:rsidP="00C52B72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F13EF">
        <w:rPr>
          <w:rFonts w:ascii="Times New Roman" w:hAnsi="Times New Roman"/>
          <w:sz w:val="20"/>
          <w:szCs w:val="20"/>
          <w:lang w:eastAsia="ru-RU"/>
        </w:rPr>
        <w:t xml:space="preserve">от </w:t>
      </w:r>
      <w:r w:rsidR="003F13EF" w:rsidRPr="003F13EF">
        <w:rPr>
          <w:rFonts w:ascii="Times New Roman" w:hAnsi="Times New Roman"/>
          <w:sz w:val="20"/>
          <w:szCs w:val="20"/>
          <w:lang w:eastAsia="ru-RU"/>
        </w:rPr>
        <w:t xml:space="preserve">27 октября </w:t>
      </w:r>
      <w:r w:rsidRPr="003F13EF">
        <w:rPr>
          <w:rFonts w:ascii="Times New Roman" w:hAnsi="Times New Roman"/>
          <w:sz w:val="20"/>
          <w:szCs w:val="20"/>
          <w:lang w:eastAsia="ru-RU"/>
        </w:rPr>
        <w:t xml:space="preserve">2021 г. № </w:t>
      </w:r>
      <w:r w:rsidR="003F13EF" w:rsidRPr="003F13EF">
        <w:rPr>
          <w:rFonts w:ascii="Times New Roman" w:hAnsi="Times New Roman"/>
          <w:sz w:val="20"/>
          <w:szCs w:val="20"/>
          <w:lang w:eastAsia="ru-RU"/>
        </w:rPr>
        <w:t>36</w:t>
      </w:r>
    </w:p>
    <w:p w14:paraId="092B5D91" w14:textId="77777777" w:rsidR="00C52B72" w:rsidRPr="003F13EF" w:rsidRDefault="00C52B72" w:rsidP="00C52B72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F13EF">
        <w:rPr>
          <w:rFonts w:ascii="Times New Roman" w:hAnsi="Times New Roman"/>
          <w:sz w:val="20"/>
          <w:szCs w:val="20"/>
          <w:lang w:eastAsia="ru-RU"/>
        </w:rPr>
        <w:t>(приложение №1)</w:t>
      </w:r>
    </w:p>
    <w:p w14:paraId="5FB13F3E" w14:textId="77777777" w:rsidR="00C52B72" w:rsidRPr="005E2314" w:rsidRDefault="00C52B72" w:rsidP="00C52B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2DD416E0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>Порядок</w:t>
      </w:r>
    </w:p>
    <w:p w14:paraId="3C7E51B0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  <w:lang w:eastAsia="ru-RU"/>
        </w:rPr>
      </w:pPr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поощрения муниципальных управленческих команд  органов местного самоуправления муниципального образования Ломоносовский муниципальный район Ленинградской области в 2021 году за счет иного межбюджетного трансферта из областного бюджета Ленинградской области, выделенного муниципальному образованию </w:t>
      </w:r>
      <w:proofErr w:type="spellStart"/>
      <w:r w:rsidRPr="003F13EF">
        <w:rPr>
          <w:rFonts w:ascii="Times New Roman" w:hAnsi="Times New Roman"/>
          <w:b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b/>
          <w:sz w:val="26"/>
          <w:szCs w:val="26"/>
          <w:lang w:eastAsia="ru-RU"/>
        </w:rPr>
        <w:t xml:space="preserve"> городское поселение бюджетом муниципального образования Ломоносовский муниципальный район Ленинградской области на цели поощрения муниципальных управленческих команд в 2021 году</w:t>
      </w:r>
    </w:p>
    <w:p w14:paraId="55109D42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6"/>
          <w:szCs w:val="26"/>
          <w:lang w:eastAsia="ru-RU"/>
        </w:rPr>
      </w:pPr>
    </w:p>
    <w:p w14:paraId="796DE263" w14:textId="77777777" w:rsidR="00C52B72" w:rsidRPr="003F13EF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1. Настоящий Порядок поощрения муниципальных управленческих команд  органов местного самоуправления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Ломоносовский муниципальный район Ленинградской области в 2021 году за счет иного межбюджетного трансферта из областного бюджета Ленинградской области, выделенного муниципальному образованию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бюджетом муниципального образования Ломоносовский муниципальный район Ленинградской области на цели поощрения муниципальных управленческих команд в 2021 году (далее – Порядок) разработан в соответствии с: </w:t>
      </w:r>
    </w:p>
    <w:p w14:paraId="0792E202" w14:textId="77777777" w:rsidR="00C52B72" w:rsidRPr="003F13EF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0" w:firstLine="1065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- Постановлением Правительства Российской Федерации </w:t>
      </w:r>
      <w:r w:rsidRPr="003F13EF">
        <w:rPr>
          <w:rFonts w:ascii="Times New Roman" w:hAnsi="Times New Roman"/>
          <w:sz w:val="26"/>
          <w:szCs w:val="26"/>
        </w:rPr>
        <w:t>от 08.06.2021 № 873 «О поощрении субъектов Российской Федерации за достижение значений (уровней)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 в 2021 году»</w:t>
      </w:r>
    </w:p>
    <w:p w14:paraId="28F52BE3" w14:textId="77777777" w:rsidR="00C52B72" w:rsidRPr="003F13EF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0" w:firstLine="1065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</w:rPr>
        <w:t xml:space="preserve">- </w:t>
      </w:r>
      <w:r w:rsidRPr="003F13EF">
        <w:rPr>
          <w:rFonts w:ascii="Times New Roman" w:hAnsi="Times New Roman"/>
          <w:sz w:val="26"/>
          <w:szCs w:val="26"/>
          <w:lang w:eastAsia="ru-RU"/>
        </w:rPr>
        <w:t xml:space="preserve">Постановлением Правительства Ленинградской области от 06.08.2021 № 509 «Об иных межбюджетных трансфертах бюджетам муниципальных </w:t>
      </w:r>
      <w:proofErr w:type="gramStart"/>
      <w:r w:rsidRPr="003F13EF">
        <w:rPr>
          <w:rFonts w:ascii="Times New Roman" w:hAnsi="Times New Roman"/>
          <w:sz w:val="26"/>
          <w:szCs w:val="26"/>
          <w:lang w:eastAsia="ru-RU"/>
        </w:rPr>
        <w:t>образований  Ленинградской</w:t>
      </w:r>
      <w:proofErr w:type="gram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области на цели поощрения муниципальных управленческих команд в 2021 году»;</w:t>
      </w:r>
    </w:p>
    <w:p w14:paraId="60A1700A" w14:textId="77777777" w:rsidR="00C52B72" w:rsidRPr="003F13EF" w:rsidRDefault="00C52B72" w:rsidP="00C52B72">
      <w:pPr>
        <w:pStyle w:val="1"/>
        <w:autoSpaceDE w:val="0"/>
        <w:autoSpaceDN w:val="0"/>
        <w:adjustRightInd w:val="0"/>
        <w:spacing w:after="0" w:line="240" w:lineRule="auto"/>
        <w:ind w:left="0" w:firstLine="1065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- Решением совета депутатов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</w:t>
      </w:r>
      <w:r w:rsidRPr="003F13EF">
        <w:rPr>
          <w:rFonts w:ascii="Times New Roman" w:hAnsi="Times New Roman"/>
          <w:sz w:val="26"/>
          <w:szCs w:val="26"/>
          <w:lang w:eastAsia="ru-RU"/>
        </w:rPr>
        <w:tab/>
        <w:t xml:space="preserve"> области от 09 июня 2018 года № 24 «Об утверждении Положений об оплате труда и материальном стимулировании лиц, замещающих муниципальные должности, должности муниципальной службы и работников, замещающих должности, не являющиеся должностями муниципальной службы в муниципальном образовании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района» (в действующей редакции).</w:t>
      </w:r>
    </w:p>
    <w:p w14:paraId="2C5421E6" w14:textId="77777777" w:rsidR="00C52B72" w:rsidRPr="003F13EF" w:rsidRDefault="00C52B72" w:rsidP="00C52B72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Порядок устанавливает правила поощрения муниципальных управленческих команд  органов местного самоуправления муниципального образования Ломоносовский муниципальный район Ленинградской области в 2021 году за счет иного межбюджетного трансферта из областного бюджета Ленинградской области, выделенного муниципальному образованию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бюджетом муниципального образования Ломоносовский муниципальный район </w:t>
      </w:r>
      <w:r w:rsidRPr="003F13EF">
        <w:rPr>
          <w:rFonts w:ascii="Times New Roman" w:hAnsi="Times New Roman"/>
          <w:sz w:val="26"/>
          <w:szCs w:val="26"/>
          <w:lang w:eastAsia="ru-RU"/>
        </w:rPr>
        <w:lastRenderedPageBreak/>
        <w:t>Ленинградской области на цели поощрения муниципальных управленческих команд в 2021 году, а именно следующих лиц:</w:t>
      </w:r>
    </w:p>
    <w:p w14:paraId="32A54E78" w14:textId="77777777" w:rsidR="00C52B72" w:rsidRPr="003F13EF" w:rsidRDefault="00C52B72" w:rsidP="00C52B72">
      <w:pPr>
        <w:pStyle w:val="1"/>
        <w:shd w:val="clear" w:color="auto" w:fill="FFFFFF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- лиц, замещавших муниципальные должности в муниципальном образовании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области, на постоянной основе, по состоянию на последний рабочий день 2020 года; </w:t>
      </w:r>
    </w:p>
    <w:p w14:paraId="0AC02A3D" w14:textId="77777777" w:rsidR="00C52B72" w:rsidRPr="003F13EF" w:rsidRDefault="00C52B72" w:rsidP="00C52B72">
      <w:pPr>
        <w:pStyle w:val="1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 xml:space="preserve">- лиц, замещавших должности муниципальной службы в муниципальном образовании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 по состоянию на последний рабочий день 2020 года.</w:t>
      </w:r>
    </w:p>
    <w:p w14:paraId="09211512" w14:textId="77777777" w:rsidR="00C52B72" w:rsidRPr="003F13EF" w:rsidRDefault="00C52B72" w:rsidP="00C52B72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  <w:lang w:eastAsia="ru-RU"/>
        </w:rPr>
        <w:tab/>
        <w:t xml:space="preserve">При этом вышеуказанные лица муниципальных управленческих команд должны находиться в штате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 на дату доведения до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 бюджетных ассигнований на цели поощрения муниципальных управленческих команд за счет иных межбюджетных трансфертов из областного бюджета Ленинградской области, выделенного муниципальному образованию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бюджетом муниципального образования Ломоносовский муниципальный район Ленинградской области на цели поощрения муниципальных управленческих команд в 2021 году.</w:t>
      </w:r>
    </w:p>
    <w:p w14:paraId="5531FBC6" w14:textId="77777777" w:rsidR="00C52B72" w:rsidRPr="003F13EF" w:rsidRDefault="00C52B72" w:rsidP="00C52B72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</w:rPr>
        <w:t>Поощрение (далее - выплаты), предусмотренное настоящим Порядком, за счет иного межбюджетного трансферта осуществляется в качестве предоставления иных денежных выплат, планирование фонда оплаты труда на которые  в соответствии с положениями пункта 1.6. раздела 1 решения совета депутатов от  09 июня 2018 года №24 в действующей редакции осуществляется сверх средств, предусмотренных пунктом 8.1.раздела 8 решения совета депутатов от  09 июня 2018 года №24.</w:t>
      </w:r>
    </w:p>
    <w:p w14:paraId="7994C985" w14:textId="77777777" w:rsidR="00C52B72" w:rsidRPr="003F13EF" w:rsidRDefault="00C52B72" w:rsidP="00C52B72">
      <w:pPr>
        <w:pStyle w:val="1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5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</w:rPr>
        <w:t xml:space="preserve">Объем выплат не должен превышать 10 процентов утвержденных бюджетных ассигнований на осуществление расходов на содержание органов </w:t>
      </w:r>
      <w:r w:rsidRPr="003F13EF">
        <w:rPr>
          <w:rFonts w:ascii="Times New Roman" w:hAnsi="Times New Roman"/>
          <w:sz w:val="26"/>
          <w:szCs w:val="26"/>
          <w:lang w:eastAsia="ru-RU"/>
        </w:rPr>
        <w:t xml:space="preserve">местного самоуправления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 </w:t>
      </w:r>
      <w:r w:rsidRPr="003F13EF">
        <w:rPr>
          <w:rFonts w:ascii="Times New Roman" w:hAnsi="Times New Roman"/>
          <w:sz w:val="26"/>
          <w:szCs w:val="26"/>
        </w:rPr>
        <w:t>в текущем финансовом году.</w:t>
      </w:r>
    </w:p>
    <w:p w14:paraId="5C03F76A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</w:rPr>
        <w:t>5. Выплаты имеют единовременный характер и включаются в расчет средней заработной платы и других денежных выплат в соответствии с действующим законодательством.</w:t>
      </w:r>
    </w:p>
    <w:p w14:paraId="1F378057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</w:rPr>
        <w:t xml:space="preserve">6. Выплаты устанавливаются распоряжением руководителя органа местного самоуправления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</w:rPr>
        <w:t xml:space="preserve"> городское поселение в одинаковом размере для всех работников, за исключением</w:t>
      </w:r>
      <w:r w:rsidRPr="003F13EF">
        <w:rPr>
          <w:rFonts w:ascii="Times New Roman" w:hAnsi="Times New Roman"/>
          <w:sz w:val="26"/>
          <w:szCs w:val="26"/>
          <w:lang w:eastAsia="ru-RU"/>
        </w:rPr>
        <w:t xml:space="preserve"> лиц, замещающих муниципальные должности в органе местного самоуправления 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области, на постоянной основе</w:t>
      </w:r>
      <w:r w:rsidRPr="003F13EF">
        <w:rPr>
          <w:rFonts w:ascii="Times New Roman" w:hAnsi="Times New Roman"/>
          <w:sz w:val="26"/>
          <w:szCs w:val="26"/>
        </w:rPr>
        <w:t xml:space="preserve">. </w:t>
      </w:r>
    </w:p>
    <w:p w14:paraId="2F43537C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F13EF">
        <w:rPr>
          <w:rFonts w:ascii="Times New Roman" w:hAnsi="Times New Roman"/>
          <w:sz w:val="26"/>
          <w:szCs w:val="26"/>
        </w:rPr>
        <w:t xml:space="preserve">Размер выплаты </w:t>
      </w:r>
      <w:r w:rsidRPr="003F13EF">
        <w:rPr>
          <w:rFonts w:ascii="Times New Roman" w:hAnsi="Times New Roman"/>
          <w:sz w:val="26"/>
          <w:szCs w:val="26"/>
          <w:lang w:eastAsia="ru-RU"/>
        </w:rPr>
        <w:t xml:space="preserve">лица, замещающего муниципальную должность, в органе местного самоуправления на постоянной основе, составляет </w:t>
      </w:r>
      <w:r w:rsidRPr="003F13EF">
        <w:rPr>
          <w:rFonts w:ascii="Times New Roman" w:hAnsi="Times New Roman"/>
          <w:sz w:val="26"/>
          <w:szCs w:val="26"/>
        </w:rPr>
        <w:t xml:space="preserve">размер выплаты для всех работников и нераспределённый остаток средств, утверждённых на поощрение муниципальной управленческой команды совета депутатов </w:t>
      </w:r>
      <w:r w:rsidRPr="003F13EF">
        <w:rPr>
          <w:rFonts w:ascii="Times New Roman" w:hAnsi="Times New Roman"/>
          <w:sz w:val="26"/>
          <w:szCs w:val="26"/>
          <w:lang w:eastAsia="ru-RU"/>
        </w:rPr>
        <w:t xml:space="preserve">муниципального образования </w:t>
      </w:r>
      <w:proofErr w:type="spellStart"/>
      <w:r w:rsidRPr="003F13EF">
        <w:rPr>
          <w:rFonts w:ascii="Times New Roman" w:hAnsi="Times New Roman"/>
          <w:sz w:val="26"/>
          <w:szCs w:val="26"/>
          <w:lang w:eastAsia="ru-RU"/>
        </w:rPr>
        <w:t>Виллозское</w:t>
      </w:r>
      <w:proofErr w:type="spellEnd"/>
      <w:r w:rsidRPr="003F13EF">
        <w:rPr>
          <w:rFonts w:ascii="Times New Roman" w:hAnsi="Times New Roman"/>
          <w:sz w:val="26"/>
          <w:szCs w:val="26"/>
          <w:lang w:eastAsia="ru-RU"/>
        </w:rPr>
        <w:t xml:space="preserve"> городское поселение Ломоносовского муниципального района Ленинградской области.</w:t>
      </w:r>
    </w:p>
    <w:p w14:paraId="44E699A2" w14:textId="77777777" w:rsidR="00C52B72" w:rsidRPr="003F13EF" w:rsidRDefault="00C52B72" w:rsidP="00C52B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F13EF">
        <w:rPr>
          <w:rFonts w:ascii="Times New Roman" w:hAnsi="Times New Roman"/>
          <w:sz w:val="26"/>
          <w:szCs w:val="26"/>
        </w:rPr>
        <w:t xml:space="preserve"> Выплаты не производятся работникам в случае отсутствия фактически отработанного ими времени в 2020 году.</w:t>
      </w:r>
      <w:bookmarkStart w:id="0" w:name="_GoBack"/>
      <w:bookmarkEnd w:id="0"/>
    </w:p>
    <w:sectPr w:rsidR="00C52B72" w:rsidRPr="003F13EF" w:rsidSect="00C52B72">
      <w:headerReference w:type="default" r:id="rId8"/>
      <w:footerReference w:type="even" r:id="rId9"/>
      <w:footerReference w:type="default" r:id="rId10"/>
      <w:pgSz w:w="11906" w:h="16838" w:code="9"/>
      <w:pgMar w:top="794" w:right="566" w:bottom="7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8CE0C" w14:textId="77777777" w:rsidR="00F4400B" w:rsidRDefault="00F4400B">
      <w:pPr>
        <w:spacing w:after="0" w:line="240" w:lineRule="auto"/>
      </w:pPr>
      <w:r>
        <w:separator/>
      </w:r>
    </w:p>
  </w:endnote>
  <w:endnote w:type="continuationSeparator" w:id="0">
    <w:p w14:paraId="1B12A756" w14:textId="77777777" w:rsidR="00F4400B" w:rsidRDefault="00F4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71BC8" w14:textId="77777777" w:rsidR="00256225" w:rsidRDefault="00C52B72" w:rsidP="00A678D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1C1C1A4" w14:textId="77777777" w:rsidR="00256225" w:rsidRDefault="00F4400B" w:rsidP="00D5339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78FB0" w14:textId="77777777" w:rsidR="00256225" w:rsidRDefault="00F4400B" w:rsidP="00D5339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842ADE" w14:textId="77777777" w:rsidR="00F4400B" w:rsidRDefault="00F4400B">
      <w:pPr>
        <w:spacing w:after="0" w:line="240" w:lineRule="auto"/>
      </w:pPr>
      <w:r>
        <w:separator/>
      </w:r>
    </w:p>
  </w:footnote>
  <w:footnote w:type="continuationSeparator" w:id="0">
    <w:p w14:paraId="1B3BE536" w14:textId="77777777" w:rsidR="00F4400B" w:rsidRDefault="00F4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0E9BA9" w14:textId="77777777" w:rsidR="00435757" w:rsidRDefault="00C52B7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876635C" w14:textId="77777777" w:rsidR="00256225" w:rsidRDefault="00F4400B" w:rsidP="00D82A73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667B6E"/>
    <w:multiLevelType w:val="hybridMultilevel"/>
    <w:tmpl w:val="BB9841E2"/>
    <w:lvl w:ilvl="0" w:tplc="F83218FC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abstractNum w:abstractNumId="1" w15:restartNumberingAfterBreak="0">
    <w:nsid w:val="6DD96118"/>
    <w:multiLevelType w:val="hybridMultilevel"/>
    <w:tmpl w:val="47DC3AA4"/>
    <w:lvl w:ilvl="0" w:tplc="E612F9D0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B72"/>
    <w:rsid w:val="003F13EF"/>
    <w:rsid w:val="007D4CF3"/>
    <w:rsid w:val="00C52B72"/>
    <w:rsid w:val="00D43BF3"/>
    <w:rsid w:val="00ED7AFD"/>
    <w:rsid w:val="00F4400B"/>
    <w:rsid w:val="00F4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FFE9"/>
  <w15:docId w15:val="{F81BDDE1-2F5E-4A31-8DC3-B3AE9CCEB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2B72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52B72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52B72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C52B72"/>
    <w:pPr>
      <w:ind w:left="720"/>
    </w:pPr>
  </w:style>
  <w:style w:type="character" w:styleId="a5">
    <w:name w:val="Hyperlink"/>
    <w:semiHidden/>
    <w:rsid w:val="00C52B72"/>
    <w:rPr>
      <w:rFonts w:cs="Times New Roman"/>
      <w:color w:val="0000FF"/>
      <w:u w:val="single"/>
    </w:rPr>
  </w:style>
  <w:style w:type="paragraph" w:styleId="a6">
    <w:name w:val="footer"/>
    <w:basedOn w:val="a"/>
    <w:link w:val="a7"/>
    <w:rsid w:val="00C52B7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52B72"/>
    <w:rPr>
      <w:rFonts w:ascii="Calibri" w:eastAsia="Times New Roman" w:hAnsi="Calibri" w:cs="Times New Roman"/>
    </w:rPr>
  </w:style>
  <w:style w:type="character" w:styleId="a8">
    <w:name w:val="page number"/>
    <w:basedOn w:val="a0"/>
    <w:rsid w:val="00C52B72"/>
  </w:style>
  <w:style w:type="paragraph" w:styleId="a9">
    <w:name w:val="List Paragraph"/>
    <w:basedOn w:val="a"/>
    <w:uiPriority w:val="34"/>
    <w:qFormat/>
    <w:rsid w:val="00C52B72"/>
    <w:pPr>
      <w:ind w:left="720"/>
      <w:contextualSpacing/>
    </w:pPr>
    <w:rPr>
      <w:rFonts w:eastAsia="Calibri"/>
    </w:rPr>
  </w:style>
  <w:style w:type="paragraph" w:styleId="aa">
    <w:name w:val="Normal (Web)"/>
    <w:basedOn w:val="a"/>
    <w:uiPriority w:val="99"/>
    <w:unhideWhenUsed/>
    <w:rsid w:val="00C52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F13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F13E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1324</Words>
  <Characters>7550</Characters>
  <Application>Microsoft Office Word</Application>
  <DocSecurity>0</DocSecurity>
  <Lines>62</Lines>
  <Paragraphs>17</Paragraphs>
  <ScaleCrop>false</ScaleCrop>
  <Company>Microsoft</Company>
  <LinksUpToDate>false</LinksUpToDate>
  <CharactersWithSpaces>8857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2021-10-28T12:56:00Z</cp:lastPrinted>
  <dcterms:created xsi:type="dcterms:W3CDTF">2021-10-28T12:56:00Z</dcterms:created>
  <dcterms:modified xsi:type="dcterms:W3CDTF">2021-10-28T12:56:00Z</dcterms:modified>
</cp:coreProperties>
</file>