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ВИЛЛОЗСКОЕ ГОРОДСКОЕ ПОСЕЛЕНИЕ</w:t>
      </w:r>
    </w:p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ЛОМОНОСОВСКОГО МУНИЦИПАЛЬНОГО РАЙОНА</w:t>
      </w:r>
    </w:p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ЛЕНИНГРАДСКОЙ ОБЛАСТИ</w:t>
      </w:r>
    </w:p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СОВЕТ ДЕПУТАТОВ</w:t>
      </w:r>
    </w:p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ТРЕТЬЕГО СОЗЫВА</w:t>
      </w:r>
    </w:p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br/>
        <w:t>РЕШЕНИЕ</w:t>
      </w:r>
    </w:p>
    <w:p w:rsidR="00EA1FD3" w:rsidRPr="002E219A" w:rsidRDefault="00EA1FD3" w:rsidP="00EA1F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1FD3" w:rsidRPr="00350D0A" w:rsidRDefault="00EA1FD3" w:rsidP="00EA1F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582A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апреля  2019 </w:t>
      </w:r>
      <w:r w:rsidRPr="00F83A7D">
        <w:rPr>
          <w:sz w:val="20"/>
          <w:szCs w:val="20"/>
        </w:rPr>
        <w:t xml:space="preserve"> года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F83A7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F83A7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</w:t>
      </w:r>
      <w:r w:rsidRPr="00F83A7D">
        <w:rPr>
          <w:sz w:val="20"/>
          <w:szCs w:val="20"/>
        </w:rPr>
        <w:t xml:space="preserve">№ </w:t>
      </w:r>
      <w:r w:rsidR="0074582A">
        <w:rPr>
          <w:sz w:val="20"/>
          <w:szCs w:val="20"/>
        </w:rPr>
        <w:t>19</w:t>
      </w:r>
    </w:p>
    <w:p w:rsidR="00EA1FD3" w:rsidRDefault="00EA1FD3" w:rsidP="00EA1F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г.п. </w:t>
      </w:r>
      <w:proofErr w:type="spellStart"/>
      <w:r w:rsidRPr="00033AEC">
        <w:rPr>
          <w:sz w:val="20"/>
          <w:szCs w:val="20"/>
        </w:rPr>
        <w:t>Виллози</w:t>
      </w:r>
      <w:proofErr w:type="spellEnd"/>
    </w:p>
    <w:p w:rsidR="00EA1FD3" w:rsidRDefault="00EA1FD3" w:rsidP="00EA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1FD3" w:rsidRPr="003A5E64" w:rsidRDefault="00EA1FD3" w:rsidP="00EA1FD3">
      <w:pPr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3A5E64">
        <w:rPr>
          <w:b/>
          <w:sz w:val="28"/>
          <w:szCs w:val="28"/>
        </w:rPr>
        <w:t>Виллозского</w:t>
      </w:r>
      <w:proofErr w:type="spellEnd"/>
      <w:r w:rsidRPr="003A5E64">
        <w:rPr>
          <w:b/>
          <w:sz w:val="28"/>
          <w:szCs w:val="28"/>
        </w:rPr>
        <w:t xml:space="preserve"> городского поселения</w:t>
      </w:r>
    </w:p>
    <w:p w:rsidR="00EA1FD3" w:rsidRPr="003A5E64" w:rsidRDefault="00EA1FD3" w:rsidP="00EA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Ломоносовского муниципального района</w:t>
      </w:r>
    </w:p>
    <w:p w:rsidR="00EA1FD3" w:rsidRPr="003A5E64" w:rsidRDefault="00EA1FD3" w:rsidP="00EA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Ленинградской области</w:t>
      </w:r>
    </w:p>
    <w:p w:rsidR="00934E9F" w:rsidRDefault="00934E9F" w:rsidP="00934E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1FD3" w:rsidRDefault="00EA1FD3" w:rsidP="00934E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1FD3" w:rsidRPr="003A5E64" w:rsidRDefault="00EA1FD3" w:rsidP="00EA1FD3">
      <w:pPr>
        <w:jc w:val="both"/>
        <w:rPr>
          <w:sz w:val="28"/>
          <w:szCs w:val="28"/>
        </w:rPr>
      </w:pPr>
      <w:r w:rsidRPr="003A5E64">
        <w:rPr>
          <w:sz w:val="28"/>
          <w:szCs w:val="28"/>
        </w:rPr>
        <w:t xml:space="preserve">            </w:t>
      </w:r>
      <w:proofErr w:type="gramStart"/>
      <w:r w:rsidRPr="003A5E64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3A5E64">
        <w:rPr>
          <w:sz w:val="28"/>
          <w:szCs w:val="28"/>
        </w:rPr>
        <w:t>Виллозского</w:t>
      </w:r>
      <w:proofErr w:type="spellEnd"/>
      <w:r w:rsidRPr="003A5E64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 (далее – Устав) в соответствие с действующим законодательством, учитывая результаты проведенных публичных слушаний по проекту изменений и дополнений, </w:t>
      </w:r>
      <w:r>
        <w:rPr>
          <w:sz w:val="28"/>
          <w:szCs w:val="28"/>
        </w:rPr>
        <w:t>с</w:t>
      </w:r>
      <w:r w:rsidRPr="003A5E64">
        <w:rPr>
          <w:sz w:val="28"/>
          <w:szCs w:val="28"/>
        </w:rPr>
        <w:t xml:space="preserve">овет депутатов </w:t>
      </w:r>
      <w:proofErr w:type="spellStart"/>
      <w:r w:rsidRPr="003A5E64">
        <w:rPr>
          <w:sz w:val="28"/>
          <w:szCs w:val="28"/>
        </w:rPr>
        <w:t>Виллозского</w:t>
      </w:r>
      <w:proofErr w:type="spellEnd"/>
      <w:r w:rsidRPr="003A5E64">
        <w:rPr>
          <w:sz w:val="28"/>
          <w:szCs w:val="28"/>
        </w:rPr>
        <w:t xml:space="preserve"> городского поселения</w:t>
      </w:r>
      <w:proofErr w:type="gramEnd"/>
    </w:p>
    <w:p w:rsidR="00EA1FD3" w:rsidRDefault="00EA1FD3" w:rsidP="00EA1FD3">
      <w:pPr>
        <w:rPr>
          <w:b/>
          <w:sz w:val="28"/>
          <w:szCs w:val="18"/>
        </w:rPr>
      </w:pPr>
      <w:r w:rsidRPr="00BC6B05">
        <w:rPr>
          <w:b/>
          <w:sz w:val="28"/>
          <w:szCs w:val="18"/>
        </w:rPr>
        <w:t>РЕШИЛ:</w:t>
      </w:r>
    </w:p>
    <w:p w:rsidR="00EA1FD3" w:rsidRDefault="00EA1FD3" w:rsidP="00934E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582A" w:rsidRPr="006D6912" w:rsidRDefault="0074582A" w:rsidP="0074582A">
      <w:pPr>
        <w:pStyle w:val="ConsPlusNormal"/>
        <w:numPr>
          <w:ilvl w:val="0"/>
          <w:numId w:val="5"/>
        </w:numPr>
        <w:spacing w:after="12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У</w:t>
      </w:r>
      <w:r w:rsidRPr="006E41D1">
        <w:rPr>
          <w:rFonts w:ascii="Times New Roman" w:eastAsia="Calibri" w:hAnsi="Times New Roman" w:cs="Times New Roman"/>
          <w:sz w:val="28"/>
          <w:szCs w:val="28"/>
        </w:rPr>
        <w:t xml:space="preserve">став муниципального образования </w:t>
      </w:r>
      <w:proofErr w:type="spellStart"/>
      <w:r w:rsidRPr="00D27E46">
        <w:rPr>
          <w:rFonts w:ascii="Times New Roman" w:hAnsi="Times New Roman" w:cs="Times New Roman"/>
          <w:sz w:val="28"/>
          <w:szCs w:val="28"/>
        </w:rPr>
        <w:t>Виллозского</w:t>
      </w:r>
      <w:proofErr w:type="spellEnd"/>
      <w:r w:rsidRPr="00D27E4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D27E46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27E4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27E4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E41D1">
        <w:rPr>
          <w:rFonts w:ascii="Times New Roman" w:eastAsia="Calibri" w:hAnsi="Times New Roman" w:cs="Times New Roman"/>
          <w:sz w:val="28"/>
          <w:szCs w:val="28"/>
        </w:rPr>
        <w:t xml:space="preserve">, принятый </w:t>
      </w:r>
      <w:r w:rsidRPr="00D27E46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D27E46">
        <w:rPr>
          <w:rFonts w:ascii="Times New Roman" w:hAnsi="Times New Roman" w:cs="Times New Roman"/>
          <w:sz w:val="28"/>
          <w:szCs w:val="28"/>
        </w:rPr>
        <w:t>Виллозско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2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D27E4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C76224">
        <w:rPr>
          <w:rFonts w:ascii="Times New Roman" w:hAnsi="Times New Roman" w:cs="Times New Roman"/>
          <w:sz w:val="28"/>
          <w:szCs w:val="28"/>
        </w:rPr>
        <w:t>Ломоносовск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7622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D27E46">
        <w:rPr>
          <w:rFonts w:ascii="Times New Roman" w:hAnsi="Times New Roman" w:cs="Times New Roman"/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D27E46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r w:rsidRPr="00C227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22790">
        <w:rPr>
          <w:rFonts w:ascii="Times New Roman" w:hAnsi="Times New Roman" w:cs="Times New Roman"/>
          <w:sz w:val="28"/>
          <w:szCs w:val="28"/>
        </w:rPr>
        <w:t xml:space="preserve"> марта 2017 года №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6E41D1">
        <w:rPr>
          <w:rFonts w:ascii="Times New Roman" w:eastAsia="Calibri" w:hAnsi="Times New Roman" w:cs="Times New Roman"/>
          <w:sz w:val="28"/>
          <w:szCs w:val="28"/>
        </w:rPr>
        <w:t>(далее - Устав), следующие изменения:</w:t>
      </w:r>
    </w:p>
    <w:p w:rsidR="0074582A" w:rsidRPr="006E41D1" w:rsidRDefault="0074582A" w:rsidP="007458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1D1">
        <w:rPr>
          <w:rFonts w:ascii="Times New Roman" w:hAnsi="Times New Roman" w:cs="Times New Roman"/>
          <w:bCs/>
          <w:sz w:val="28"/>
          <w:szCs w:val="28"/>
        </w:rPr>
        <w:t>1.1. Часть 1 статьи 3 Устава дополнить пунктом 4.1</w:t>
      </w:r>
      <w:r w:rsidRPr="006E41D1">
        <w:rPr>
          <w:rFonts w:ascii="Times New Roman" w:hAnsi="Times New Roman" w:cs="Times New Roman"/>
          <w:sz w:val="28"/>
          <w:szCs w:val="28"/>
        </w:rPr>
        <w:t xml:space="preserve"> </w:t>
      </w:r>
      <w:r w:rsidRPr="006E41D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74582A" w:rsidRDefault="0074582A" w:rsidP="0074582A">
      <w:pPr>
        <w:pStyle w:val="ConsPlusNormal"/>
        <w:spacing w:after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1D1">
        <w:rPr>
          <w:rFonts w:ascii="Times New Roman" w:eastAsia="Calibri" w:hAnsi="Times New Roman" w:cs="Times New Roman"/>
          <w:sz w:val="28"/>
          <w:szCs w:val="28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7" w:history="1">
        <w:r w:rsidRPr="006E41D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E41D1">
        <w:rPr>
          <w:rFonts w:ascii="Times New Roman" w:eastAsia="Calibri" w:hAnsi="Times New Roman" w:cs="Times New Roman"/>
          <w:sz w:val="28"/>
          <w:szCs w:val="28"/>
        </w:rPr>
        <w:t xml:space="preserve"> «О теплоснабжении»</w:t>
      </w:r>
      <w:proofErr w:type="gramStart"/>
      <w:r w:rsidRPr="006E41D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74582A" w:rsidRDefault="0074582A" w:rsidP="0074582A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Пункт 5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</w:p>
    <w:p w:rsidR="0074582A" w:rsidRPr="00FC784D" w:rsidRDefault="0074582A" w:rsidP="0074582A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C784D">
        <w:rPr>
          <w:bCs/>
          <w:sz w:val="28"/>
          <w:szCs w:val="28"/>
        </w:rPr>
        <w:t>«5)</w:t>
      </w:r>
      <w:r w:rsidRPr="00FC784D">
        <w:rPr>
          <w:rFonts w:eastAsiaTheme="minorHAnsi"/>
          <w:sz w:val="28"/>
          <w:szCs w:val="28"/>
          <w:lang w:eastAsia="en-US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</w:t>
      </w:r>
      <w:r w:rsidRPr="00FC784D">
        <w:rPr>
          <w:rFonts w:eastAsiaTheme="minorHAnsi"/>
          <w:sz w:val="28"/>
          <w:szCs w:val="28"/>
          <w:lang w:eastAsia="en-US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FC784D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8" w:history="1">
        <w:r w:rsidRPr="00FC784D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FC784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Pr="00FC784D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FC784D">
        <w:rPr>
          <w:rFonts w:eastAsiaTheme="minorHAnsi"/>
          <w:sz w:val="28"/>
          <w:szCs w:val="28"/>
          <w:lang w:eastAsia="en-US"/>
        </w:rPr>
        <w:t>.</w:t>
      </w:r>
    </w:p>
    <w:p w:rsidR="0074582A" w:rsidRPr="006E41D1" w:rsidRDefault="0074582A" w:rsidP="007458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20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4582A" w:rsidRPr="006D6A51" w:rsidRDefault="0074582A" w:rsidP="0074582A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20) </w:t>
      </w:r>
      <w:r w:rsidRPr="006D6A51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6D6A51">
        <w:rPr>
          <w:rFonts w:eastAsia="Calibri"/>
          <w:sz w:val="28"/>
          <w:szCs w:val="28"/>
        </w:rPr>
        <w:t>;».</w:t>
      </w:r>
    </w:p>
    <w:p w:rsidR="0074582A" w:rsidRPr="006E41D1" w:rsidRDefault="0074582A" w:rsidP="007458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21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4582A" w:rsidRDefault="0074582A" w:rsidP="0074582A">
      <w:pPr>
        <w:spacing w:after="12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74582A" w:rsidRPr="00924B9B" w:rsidRDefault="0074582A" w:rsidP="0074582A">
      <w:pPr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1.5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22 части 1</w:t>
      </w:r>
      <w:r w:rsidRPr="00410D91">
        <w:rPr>
          <w:bCs/>
          <w:sz w:val="28"/>
          <w:szCs w:val="28"/>
        </w:rPr>
        <w:t xml:space="preserve"> статьи </w:t>
      </w:r>
      <w:r>
        <w:rPr>
          <w:bCs/>
          <w:sz w:val="28"/>
          <w:szCs w:val="28"/>
        </w:rPr>
        <w:t>3</w:t>
      </w:r>
      <w:r w:rsidRPr="00410D91">
        <w:rPr>
          <w:bCs/>
          <w:sz w:val="28"/>
          <w:szCs w:val="28"/>
        </w:rPr>
        <w:t xml:space="preserve"> Устава изложить в новой редакции:</w:t>
      </w:r>
      <w:r w:rsidRPr="00410D91">
        <w:rPr>
          <w:sz w:val="28"/>
          <w:szCs w:val="28"/>
        </w:rPr>
        <w:t xml:space="preserve"> </w:t>
      </w:r>
    </w:p>
    <w:p w:rsidR="0074582A" w:rsidRDefault="0074582A" w:rsidP="0074582A">
      <w:pPr>
        <w:spacing w:after="12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22)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7B2CE0">
        <w:rPr>
          <w:rFonts w:eastAsia="Calibri"/>
          <w:sz w:val="28"/>
          <w:szCs w:val="28"/>
        </w:rPr>
        <w:t xml:space="preserve">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0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>
        <w:rPr>
          <w:rFonts w:eastAsia="Calibri"/>
          <w:sz w:val="28"/>
          <w:szCs w:val="28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="Calibri"/>
          <w:sz w:val="28"/>
          <w:szCs w:val="28"/>
        </w:rPr>
        <w:t xml:space="preserve">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1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74582A" w:rsidRPr="00924B9B" w:rsidRDefault="0074582A" w:rsidP="00745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9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24B9B">
        <w:rPr>
          <w:rFonts w:ascii="Times New Roman" w:hAnsi="Times New Roman" w:cs="Times New Roman"/>
          <w:bCs/>
          <w:sz w:val="28"/>
          <w:szCs w:val="28"/>
        </w:rPr>
        <w:t>. Доп</w:t>
      </w:r>
      <w:r>
        <w:rPr>
          <w:rFonts w:ascii="Times New Roman" w:hAnsi="Times New Roman" w:cs="Times New Roman"/>
          <w:bCs/>
          <w:sz w:val="28"/>
          <w:szCs w:val="28"/>
        </w:rPr>
        <w:t>олнить главу 3 Устава статьями 11.1, 11</w:t>
      </w:r>
      <w:r w:rsidRPr="00924B9B">
        <w:rPr>
          <w:rFonts w:ascii="Times New Roman" w:hAnsi="Times New Roman" w:cs="Times New Roman"/>
          <w:bCs/>
          <w:sz w:val="28"/>
          <w:szCs w:val="28"/>
        </w:rPr>
        <w:t>.2</w:t>
      </w:r>
      <w:r w:rsidRPr="00924B9B">
        <w:rPr>
          <w:rFonts w:ascii="Times New Roman" w:hAnsi="Times New Roman" w:cs="Times New Roman"/>
          <w:sz w:val="28"/>
          <w:szCs w:val="28"/>
        </w:rPr>
        <w:t xml:space="preserve"> </w:t>
      </w:r>
      <w:r w:rsidRPr="00924B9B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74582A" w:rsidRPr="00924B9B" w:rsidRDefault="0074582A" w:rsidP="0074582A">
      <w:pPr>
        <w:ind w:firstLine="540"/>
        <w:jc w:val="both"/>
        <w:outlineLvl w:val="0"/>
        <w:rPr>
          <w:rFonts w:eastAsia="Calibri"/>
          <w:bCs/>
          <w:sz w:val="28"/>
          <w:szCs w:val="28"/>
        </w:rPr>
      </w:pPr>
      <w:r w:rsidRPr="00924B9B">
        <w:rPr>
          <w:rFonts w:eastAsia="Calibri"/>
          <w:bCs/>
          <w:sz w:val="28"/>
          <w:szCs w:val="28"/>
        </w:rPr>
        <w:t>«Стат</w:t>
      </w:r>
      <w:r>
        <w:rPr>
          <w:rFonts w:eastAsia="Calibri"/>
          <w:bCs/>
          <w:sz w:val="28"/>
          <w:szCs w:val="28"/>
        </w:rPr>
        <w:t>ья 11</w:t>
      </w:r>
      <w:r w:rsidRPr="00924B9B">
        <w:rPr>
          <w:rFonts w:eastAsia="Calibri"/>
          <w:bCs/>
          <w:sz w:val="28"/>
          <w:szCs w:val="28"/>
        </w:rPr>
        <w:t>.1. Сход граждан</w:t>
      </w:r>
    </w:p>
    <w:p w:rsidR="0074582A" w:rsidRPr="00C0434B" w:rsidRDefault="0074582A" w:rsidP="00745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B9B">
        <w:rPr>
          <w:rFonts w:eastAsia="Calibri"/>
          <w:sz w:val="28"/>
          <w:szCs w:val="28"/>
        </w:rPr>
        <w:t xml:space="preserve">1. </w:t>
      </w:r>
      <w:r w:rsidRPr="00C0434B">
        <w:rPr>
          <w:sz w:val="28"/>
          <w:szCs w:val="28"/>
        </w:rPr>
        <w:t xml:space="preserve">В случаях, предусмотренных Федеральным законом от </w:t>
      </w:r>
      <w:r w:rsidRPr="00C0434B">
        <w:rPr>
          <w:bCs/>
          <w:sz w:val="28"/>
          <w:szCs w:val="28"/>
        </w:rPr>
        <w:t>06.10.2003 № 131-ФЗ</w:t>
      </w:r>
      <w:r w:rsidRPr="00C0434B">
        <w:rPr>
          <w:sz w:val="28"/>
          <w:szCs w:val="28"/>
        </w:rPr>
        <w:t>, сход граждан может проводиться:</w:t>
      </w:r>
    </w:p>
    <w:p w:rsidR="0074582A" w:rsidRPr="006B38FA" w:rsidRDefault="0074582A" w:rsidP="0074582A">
      <w:pPr>
        <w:ind w:firstLine="539"/>
        <w:jc w:val="both"/>
        <w:rPr>
          <w:rFonts w:eastAsia="Calibri"/>
          <w:sz w:val="28"/>
          <w:szCs w:val="28"/>
        </w:rPr>
      </w:pPr>
      <w:r w:rsidRPr="006B38FA">
        <w:rPr>
          <w:rFonts w:eastAsia="Calibri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74582A" w:rsidRPr="006B38FA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 w:rsidRPr="006B38FA">
        <w:rPr>
          <w:rFonts w:eastAsia="Calibri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74582A" w:rsidRPr="006B38FA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 w:rsidRPr="006B38FA">
        <w:rPr>
          <w:rFonts w:eastAsia="Calibri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74582A" w:rsidRDefault="0074582A" w:rsidP="0074582A">
      <w:pPr>
        <w:ind w:firstLine="567"/>
        <w:jc w:val="both"/>
        <w:rPr>
          <w:rFonts w:eastAsia="Calibri"/>
          <w:sz w:val="28"/>
          <w:szCs w:val="28"/>
        </w:rPr>
      </w:pPr>
      <w:r w:rsidRPr="006B38FA">
        <w:rPr>
          <w:rFonts w:eastAsia="Calibri"/>
          <w:sz w:val="28"/>
          <w:szCs w:val="28"/>
        </w:rPr>
        <w:t>2.</w:t>
      </w:r>
      <w:r w:rsidRPr="006B38FA">
        <w:rPr>
          <w:rFonts w:eastAsia="Calibri"/>
          <w:bCs/>
          <w:sz w:val="28"/>
          <w:szCs w:val="28"/>
        </w:rPr>
        <w:t xml:space="preserve"> </w:t>
      </w:r>
      <w:r w:rsidRPr="006B38FA">
        <w:rPr>
          <w:rFonts w:eastAsia="Calibri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</w:r>
    </w:p>
    <w:p w:rsidR="0074582A" w:rsidRDefault="0074582A" w:rsidP="0074582A">
      <w:pPr>
        <w:ind w:firstLine="567"/>
        <w:jc w:val="both"/>
        <w:rPr>
          <w:rFonts w:eastAsia="Calibri"/>
          <w:sz w:val="28"/>
          <w:szCs w:val="28"/>
        </w:rPr>
      </w:pPr>
    </w:p>
    <w:p w:rsidR="0074582A" w:rsidRPr="00787D84" w:rsidRDefault="0074582A" w:rsidP="0074582A">
      <w:pPr>
        <w:ind w:firstLine="54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Статья 11</w:t>
      </w:r>
      <w:r w:rsidRPr="00C0464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2</w:t>
      </w:r>
      <w:r w:rsidRPr="00C0464D">
        <w:rPr>
          <w:rFonts w:eastAsia="Calibri"/>
          <w:bCs/>
          <w:sz w:val="28"/>
          <w:szCs w:val="28"/>
        </w:rPr>
        <w:t xml:space="preserve">. </w:t>
      </w:r>
      <w:r w:rsidRPr="00787D84">
        <w:rPr>
          <w:rFonts w:eastAsia="Calibri"/>
          <w:bCs/>
          <w:sz w:val="28"/>
          <w:szCs w:val="28"/>
        </w:rPr>
        <w:t>Староста сельского населенного пункта</w:t>
      </w:r>
    </w:p>
    <w:p w:rsidR="0074582A" w:rsidRPr="00787D84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 w:rsidRPr="00787D84">
        <w:rPr>
          <w:rFonts w:eastAsia="Calibri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787D84">
        <w:rPr>
          <w:rFonts w:eastAsia="Calibri"/>
          <w:sz w:val="28"/>
          <w:szCs w:val="28"/>
        </w:rPr>
        <w:lastRenderedPageBreak/>
        <w:t>значения в сельском населенном пункте, расположенном в поселении, н</w:t>
      </w:r>
      <w:r w:rsidRPr="00C0464D">
        <w:rPr>
          <w:rFonts w:eastAsia="Calibri"/>
          <w:sz w:val="28"/>
          <w:szCs w:val="28"/>
        </w:rPr>
        <w:t>азначает</w:t>
      </w:r>
      <w:r w:rsidRPr="00787D84">
        <w:rPr>
          <w:rFonts w:eastAsia="Calibri"/>
          <w:sz w:val="28"/>
          <w:szCs w:val="28"/>
        </w:rPr>
        <w:t>ся староста сельского населенного пункта.</w:t>
      </w:r>
    </w:p>
    <w:p w:rsidR="0074582A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 w:rsidRPr="00787D84">
        <w:rPr>
          <w:rFonts w:eastAsia="Calibri"/>
          <w:sz w:val="28"/>
          <w:szCs w:val="28"/>
        </w:rPr>
        <w:t xml:space="preserve">2. Староста сельского населенного пункта назначается </w:t>
      </w:r>
      <w:r w:rsidRPr="00C0464D">
        <w:rPr>
          <w:rFonts w:eastAsia="Calibri"/>
          <w:sz w:val="28"/>
          <w:szCs w:val="28"/>
        </w:rPr>
        <w:t>советом депутатов</w:t>
      </w:r>
      <w:r w:rsidRPr="00787D84">
        <w:rPr>
          <w:rFonts w:eastAsia="Calibri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4582A" w:rsidRPr="00C0434B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 w:rsidRPr="00C0434B">
        <w:rPr>
          <w:rFonts w:eastAsia="Calibri"/>
          <w:sz w:val="28"/>
          <w:szCs w:val="28"/>
        </w:rPr>
        <w:t xml:space="preserve">3. </w:t>
      </w:r>
      <w:r w:rsidRPr="00C0434B">
        <w:rPr>
          <w:color w:val="000000"/>
          <w:sz w:val="28"/>
          <w:szCs w:val="28"/>
        </w:rPr>
        <w:t>Староста осуществляет свои полномочия в соответствии с законодательством Российской Федерации</w:t>
      </w:r>
    </w:p>
    <w:p w:rsidR="0074582A" w:rsidRPr="00787D84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787D84">
        <w:rPr>
          <w:rFonts w:eastAsia="Calibri"/>
          <w:sz w:val="28"/>
          <w:szCs w:val="28"/>
        </w:rPr>
        <w:t xml:space="preserve">. Срок полномочий старосты сельского населенного пункта </w:t>
      </w:r>
      <w:r w:rsidRPr="00C0464D">
        <w:rPr>
          <w:rFonts w:eastAsia="Calibri"/>
          <w:sz w:val="28"/>
          <w:szCs w:val="28"/>
        </w:rPr>
        <w:t xml:space="preserve">составляет </w:t>
      </w:r>
      <w:r>
        <w:rPr>
          <w:rFonts w:eastAsia="Calibri"/>
          <w:sz w:val="28"/>
          <w:szCs w:val="28"/>
        </w:rPr>
        <w:t>два года</w:t>
      </w:r>
      <w:r w:rsidRPr="00C0464D">
        <w:rPr>
          <w:rFonts w:eastAsia="Calibri"/>
          <w:sz w:val="28"/>
          <w:szCs w:val="28"/>
        </w:rPr>
        <w:t>.</w:t>
      </w:r>
    </w:p>
    <w:p w:rsidR="0074582A" w:rsidRPr="00787D84" w:rsidRDefault="0074582A" w:rsidP="0074582A">
      <w:pPr>
        <w:ind w:firstLine="540"/>
        <w:jc w:val="both"/>
        <w:rPr>
          <w:rFonts w:eastAsia="Calibri"/>
          <w:sz w:val="28"/>
          <w:szCs w:val="28"/>
        </w:rPr>
      </w:pPr>
      <w:r w:rsidRPr="00787D84">
        <w:rPr>
          <w:rFonts w:eastAsia="Calibri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C0464D">
        <w:rPr>
          <w:rFonts w:eastAsia="Calibri"/>
          <w:sz w:val="28"/>
          <w:szCs w:val="28"/>
        </w:rPr>
        <w:t>совета депутатов</w:t>
      </w:r>
      <w:r w:rsidRPr="00787D84">
        <w:rPr>
          <w:rFonts w:eastAsia="Calibri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r:id="rId12" w:history="1">
        <w:r w:rsidRPr="00787D84">
          <w:rPr>
            <w:rFonts w:eastAsia="Calibri"/>
            <w:sz w:val="28"/>
            <w:szCs w:val="28"/>
          </w:rPr>
          <w:t>пунктами 1</w:t>
        </w:r>
      </w:hyperlink>
      <w:r w:rsidRPr="00787D84">
        <w:rPr>
          <w:rFonts w:eastAsia="Calibri"/>
          <w:sz w:val="28"/>
          <w:szCs w:val="28"/>
        </w:rPr>
        <w:t xml:space="preserve"> - </w:t>
      </w:r>
      <w:hyperlink r:id="rId13" w:history="1">
        <w:r w:rsidRPr="00787D84">
          <w:rPr>
            <w:rFonts w:eastAsia="Calibri"/>
            <w:sz w:val="28"/>
            <w:szCs w:val="28"/>
          </w:rPr>
          <w:t>7 части 10 статьи 40</w:t>
        </w:r>
      </w:hyperlink>
      <w:r w:rsidRPr="00787D84">
        <w:rPr>
          <w:rFonts w:eastAsia="Calibri"/>
          <w:sz w:val="28"/>
          <w:szCs w:val="28"/>
        </w:rPr>
        <w:t xml:space="preserve"> Федерального закона</w:t>
      </w:r>
      <w:r w:rsidRPr="00C0464D">
        <w:rPr>
          <w:rFonts w:eastAsia="Calibri"/>
          <w:sz w:val="28"/>
          <w:szCs w:val="28"/>
        </w:rPr>
        <w:t xml:space="preserve"> от 6 октября 2003 года № 131-ФЗ</w:t>
      </w:r>
      <w:r w:rsidRPr="00787D84">
        <w:rPr>
          <w:rFonts w:eastAsia="Calibri"/>
          <w:sz w:val="28"/>
          <w:szCs w:val="28"/>
        </w:rPr>
        <w:t>.</w:t>
      </w:r>
    </w:p>
    <w:p w:rsidR="0074582A" w:rsidRDefault="0074582A" w:rsidP="0074582A">
      <w:pPr>
        <w:spacing w:after="120"/>
        <w:ind w:firstLine="540"/>
        <w:jc w:val="both"/>
        <w:rPr>
          <w:rFonts w:eastAsia="Calibri"/>
          <w:sz w:val="28"/>
          <w:szCs w:val="28"/>
        </w:rPr>
      </w:pPr>
      <w:r w:rsidRPr="00787D84">
        <w:rPr>
          <w:rFonts w:eastAsia="Calibri"/>
          <w:sz w:val="28"/>
          <w:szCs w:val="28"/>
        </w:rPr>
        <w:t>7. Гарантии деятельности и иные вопросы статуса старосты сельского населенного пункта устанавлива</w:t>
      </w:r>
      <w:r w:rsidRPr="00C0464D">
        <w:rPr>
          <w:rFonts w:eastAsia="Calibri"/>
          <w:sz w:val="28"/>
          <w:szCs w:val="28"/>
        </w:rPr>
        <w:t>ю</w:t>
      </w:r>
      <w:r w:rsidRPr="00787D84">
        <w:rPr>
          <w:rFonts w:eastAsia="Calibri"/>
          <w:sz w:val="28"/>
          <w:szCs w:val="28"/>
        </w:rPr>
        <w:t xml:space="preserve">тся </w:t>
      </w:r>
      <w:r w:rsidRPr="00C0464D">
        <w:rPr>
          <w:rFonts w:eastAsia="Calibri"/>
          <w:sz w:val="28"/>
          <w:szCs w:val="28"/>
        </w:rPr>
        <w:t>решением совета депутатов</w:t>
      </w:r>
      <w:r w:rsidRPr="00787D84">
        <w:rPr>
          <w:rFonts w:eastAsia="Calibri"/>
          <w:sz w:val="28"/>
          <w:szCs w:val="28"/>
        </w:rPr>
        <w:t xml:space="preserve"> в соответствии с </w:t>
      </w:r>
      <w:r w:rsidRPr="00C0464D">
        <w:rPr>
          <w:rFonts w:eastAsia="Calibri"/>
          <w:sz w:val="28"/>
          <w:szCs w:val="28"/>
        </w:rPr>
        <w:t xml:space="preserve">областным </w:t>
      </w:r>
      <w:r w:rsidRPr="00787D84">
        <w:rPr>
          <w:rFonts w:eastAsia="Calibri"/>
          <w:sz w:val="28"/>
          <w:szCs w:val="28"/>
        </w:rPr>
        <w:t>законом</w:t>
      </w:r>
      <w:proofErr w:type="gramStart"/>
      <w:r w:rsidRPr="00C0464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74582A" w:rsidRDefault="0074582A" w:rsidP="0074582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Часть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74582A" w:rsidRDefault="0074582A" w:rsidP="0074582A">
      <w:pPr>
        <w:pStyle w:val="ConsPlusNormal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F699C">
        <w:rPr>
          <w:rFonts w:ascii="Times New Roman" w:eastAsia="Calibri" w:hAnsi="Times New Roman" w:cs="Times New Roman"/>
          <w:sz w:val="28"/>
          <w:szCs w:val="28"/>
        </w:rPr>
        <w:t>2. Публичные слушания проводятся по инициативе населения, совета депутатов, главы поселения или главы администрации, осуществляющего свои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полномочия на основе контракта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74582A" w:rsidRPr="00EF699C" w:rsidRDefault="0074582A" w:rsidP="0074582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Часть 3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</w:p>
    <w:p w:rsidR="0074582A" w:rsidRDefault="0074582A" w:rsidP="0074582A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</w:t>
      </w:r>
      <w:r w:rsidRPr="00EF699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поселения или главы администрации, осуществляющего свои полномочия на основе контракта, - главой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74582A" w:rsidRPr="00D048AE" w:rsidRDefault="0074582A" w:rsidP="00745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048AE">
        <w:rPr>
          <w:bCs/>
          <w:sz w:val="28"/>
          <w:szCs w:val="28"/>
        </w:rPr>
        <w:t>Пункт 4 части 1 статьи 19 Устава изложить в новой редакции:</w:t>
      </w:r>
      <w:r w:rsidRPr="00D048AE">
        <w:rPr>
          <w:sz w:val="28"/>
          <w:szCs w:val="28"/>
        </w:rPr>
        <w:t xml:space="preserve"> </w:t>
      </w:r>
    </w:p>
    <w:p w:rsidR="0074582A" w:rsidRDefault="0074582A" w:rsidP="0074582A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 xml:space="preserve">4) утверждение стратегии социально-экономического развития </w:t>
      </w:r>
      <w:proofErr w:type="spellStart"/>
      <w:r>
        <w:rPr>
          <w:rFonts w:eastAsia="Calibri"/>
          <w:sz w:val="28"/>
          <w:szCs w:val="28"/>
        </w:rPr>
        <w:t>Виллозского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поселения;»</w:t>
      </w:r>
    </w:p>
    <w:p w:rsidR="0074582A" w:rsidRPr="006D6A51" w:rsidRDefault="0074582A" w:rsidP="0074582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1.10. </w:t>
      </w:r>
      <w:r>
        <w:rPr>
          <w:bCs/>
          <w:sz w:val="28"/>
          <w:szCs w:val="28"/>
        </w:rPr>
        <w:t>Часть 1 статьи 19</w:t>
      </w:r>
      <w:r w:rsidRPr="00097FBB">
        <w:rPr>
          <w:bCs/>
          <w:sz w:val="28"/>
          <w:szCs w:val="28"/>
        </w:rPr>
        <w:t xml:space="preserve"> Устава дополнить пунктом 11</w:t>
      </w:r>
      <w:r w:rsidRPr="00097FBB">
        <w:rPr>
          <w:sz w:val="28"/>
          <w:szCs w:val="28"/>
        </w:rPr>
        <w:t xml:space="preserve"> </w:t>
      </w:r>
      <w:r w:rsidRPr="00097FBB">
        <w:rPr>
          <w:rFonts w:eastAsia="Calibri"/>
          <w:sz w:val="28"/>
          <w:szCs w:val="28"/>
        </w:rPr>
        <w:t>следующего содержания:</w:t>
      </w:r>
    </w:p>
    <w:p w:rsidR="0074582A" w:rsidRDefault="0074582A" w:rsidP="0074582A">
      <w:pPr>
        <w:spacing w:after="120"/>
        <w:ind w:firstLine="567"/>
        <w:rPr>
          <w:rFonts w:eastAsia="Calibri"/>
          <w:sz w:val="28"/>
          <w:szCs w:val="28"/>
        </w:rPr>
      </w:pPr>
      <w:r w:rsidRPr="00097FBB">
        <w:rPr>
          <w:rFonts w:eastAsia="Calibri"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097FBB">
        <w:rPr>
          <w:rFonts w:eastAsia="Calibri"/>
          <w:sz w:val="28"/>
          <w:szCs w:val="28"/>
        </w:rPr>
        <w:t>.»</w:t>
      </w:r>
      <w:r>
        <w:rPr>
          <w:rFonts w:eastAsia="Calibri"/>
          <w:sz w:val="28"/>
          <w:szCs w:val="28"/>
        </w:rPr>
        <w:t>.</w:t>
      </w:r>
      <w:proofErr w:type="gramEnd"/>
    </w:p>
    <w:p w:rsidR="0074582A" w:rsidRPr="00E75400" w:rsidRDefault="0074582A" w:rsidP="0074582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</w:t>
      </w:r>
      <w:r>
        <w:rPr>
          <w:bCs/>
          <w:sz w:val="28"/>
          <w:szCs w:val="28"/>
        </w:rPr>
        <w:t>Статью 22</w:t>
      </w:r>
      <w:r w:rsidRPr="00410D91">
        <w:rPr>
          <w:bCs/>
          <w:sz w:val="28"/>
          <w:szCs w:val="28"/>
        </w:rPr>
        <w:t xml:space="preserve"> Устава</w:t>
      </w:r>
      <w:r>
        <w:rPr>
          <w:bCs/>
          <w:sz w:val="28"/>
          <w:szCs w:val="28"/>
        </w:rPr>
        <w:t xml:space="preserve"> дополнить частью 8 следующего содержания:</w:t>
      </w:r>
    </w:p>
    <w:p w:rsidR="0074582A" w:rsidRDefault="0074582A" w:rsidP="0074582A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00">
        <w:rPr>
          <w:rFonts w:ascii="Times New Roman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 w:cs="Times New Roman"/>
          <w:sz w:val="28"/>
          <w:szCs w:val="28"/>
        </w:rPr>
        <w:t>Депутату, осуществляющему свои полномочия</w:t>
      </w:r>
      <w:r w:rsidRPr="00E75400">
        <w:rPr>
          <w:rFonts w:ascii="Times New Roman" w:hAnsi="Times New Roman" w:cs="Times New Roman"/>
          <w:sz w:val="28"/>
          <w:szCs w:val="28"/>
        </w:rPr>
        <w:t xml:space="preserve"> на постоянной основе, выплачивается денежное содержание (вознаграждение) в соответствии с решением совета депутатов об оплате труда муниципальных служащих и лиц, замещающих муниципальные должности, не являющиеся д</w:t>
      </w:r>
      <w:r>
        <w:rPr>
          <w:rFonts w:ascii="Times New Roman" w:hAnsi="Times New Roman" w:cs="Times New Roman"/>
          <w:sz w:val="28"/>
          <w:szCs w:val="28"/>
        </w:rPr>
        <w:t>олжностями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582A" w:rsidRPr="00E75400" w:rsidRDefault="0074582A" w:rsidP="007458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E75400">
        <w:rPr>
          <w:rFonts w:ascii="Times New Roman" w:hAnsi="Times New Roman" w:cs="Times New Roman"/>
          <w:sz w:val="28"/>
          <w:szCs w:val="28"/>
        </w:rPr>
        <w:t xml:space="preserve">. </w:t>
      </w:r>
      <w:r w:rsidRPr="00E75400">
        <w:rPr>
          <w:rFonts w:ascii="Times New Roman" w:hAnsi="Times New Roman" w:cs="Times New Roman"/>
          <w:bCs/>
          <w:sz w:val="28"/>
          <w:szCs w:val="28"/>
        </w:rPr>
        <w:t xml:space="preserve">Статью 22 Устава дополнить частью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7540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74582A" w:rsidRDefault="0074582A" w:rsidP="0074582A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00">
        <w:rPr>
          <w:rFonts w:ascii="Times New Roman" w:hAnsi="Times New Roman" w:cs="Times New Roman"/>
          <w:sz w:val="28"/>
          <w:szCs w:val="28"/>
        </w:rPr>
        <w:t>«9. Время осуществления депутатом, действующим на постоянной основе, полномочий депутата совета депутатов засчитывае</w:t>
      </w:r>
      <w:r>
        <w:rPr>
          <w:rFonts w:ascii="Times New Roman" w:hAnsi="Times New Roman" w:cs="Times New Roman"/>
          <w:sz w:val="28"/>
          <w:szCs w:val="28"/>
        </w:rPr>
        <w:t xml:space="preserve">тся в стаж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582A" w:rsidRPr="006D6A51" w:rsidRDefault="0074582A" w:rsidP="007458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1.13. </w:t>
      </w:r>
      <w:r w:rsidRPr="006D6A51">
        <w:rPr>
          <w:rFonts w:ascii="Times New Roman" w:hAnsi="Times New Roman" w:cs="Times New Roman"/>
          <w:bCs/>
          <w:sz w:val="28"/>
          <w:szCs w:val="28"/>
        </w:rPr>
        <w:t>Пункт 14 части 1 статьи 28 Устава изложить в новой редакции:</w:t>
      </w:r>
      <w:r w:rsidRPr="006D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2A" w:rsidRDefault="0074582A" w:rsidP="0074582A">
      <w:pPr>
        <w:spacing w:after="120"/>
        <w:jc w:val="both"/>
        <w:rPr>
          <w:rFonts w:eastAsia="Calibri"/>
          <w:sz w:val="28"/>
          <w:szCs w:val="28"/>
        </w:rPr>
      </w:pPr>
      <w:r w:rsidRPr="00F05541">
        <w:rPr>
          <w:rFonts w:eastAsia="Calibri"/>
          <w:sz w:val="28"/>
          <w:szCs w:val="28"/>
        </w:rPr>
        <w:t>«14) осуществляет организацию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74582A" w:rsidRPr="00F05541" w:rsidRDefault="0074582A" w:rsidP="0074582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1.14. </w:t>
      </w:r>
      <w:r w:rsidRPr="00F05541">
        <w:rPr>
          <w:bCs/>
          <w:sz w:val="28"/>
          <w:szCs w:val="28"/>
        </w:rPr>
        <w:t>Часть 1 статьи</w:t>
      </w:r>
      <w:r>
        <w:rPr>
          <w:bCs/>
          <w:sz w:val="28"/>
          <w:szCs w:val="28"/>
        </w:rPr>
        <w:t xml:space="preserve"> 28 Устава дополнить пунктами 11.1</w:t>
      </w:r>
      <w:r w:rsidRPr="00F05541">
        <w:rPr>
          <w:bCs/>
          <w:sz w:val="28"/>
          <w:szCs w:val="28"/>
        </w:rPr>
        <w:t>, 20, 21</w:t>
      </w:r>
      <w:r>
        <w:rPr>
          <w:bCs/>
          <w:sz w:val="28"/>
          <w:szCs w:val="28"/>
        </w:rPr>
        <w:t>, 22</w:t>
      </w:r>
      <w:r w:rsidRPr="00F05541">
        <w:rPr>
          <w:bCs/>
          <w:sz w:val="28"/>
          <w:szCs w:val="28"/>
        </w:rPr>
        <w:t xml:space="preserve"> </w:t>
      </w:r>
      <w:r w:rsidRPr="00F05541">
        <w:rPr>
          <w:rFonts w:eastAsia="Calibri"/>
          <w:sz w:val="28"/>
          <w:szCs w:val="28"/>
        </w:rPr>
        <w:t>следующего содержания:</w:t>
      </w:r>
    </w:p>
    <w:p w:rsidR="0074582A" w:rsidRPr="00F05541" w:rsidRDefault="0074582A" w:rsidP="0074582A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«11.1</w:t>
      </w:r>
      <w:r w:rsidRPr="00F05541">
        <w:rPr>
          <w:rFonts w:eastAsia="Calibri"/>
          <w:sz w:val="28"/>
          <w:szCs w:val="28"/>
        </w:rPr>
        <w:t>)</w:t>
      </w:r>
      <w:r w:rsidRPr="00F05541">
        <w:rPr>
          <w:rFonts w:eastAsia="Calibri"/>
          <w:bCs/>
          <w:sz w:val="28"/>
          <w:szCs w:val="28"/>
        </w:rPr>
        <w:t xml:space="preserve">  осуществляет полномочия в сфере стратегического планирования, </w:t>
      </w:r>
      <w:proofErr w:type="gramStart"/>
      <w:r w:rsidRPr="00F05541">
        <w:rPr>
          <w:rFonts w:eastAsia="Calibri"/>
          <w:bCs/>
          <w:sz w:val="28"/>
          <w:szCs w:val="28"/>
        </w:rPr>
        <w:t>предусмотренными</w:t>
      </w:r>
      <w:proofErr w:type="gramEnd"/>
      <w:r w:rsidRPr="00F05541">
        <w:rPr>
          <w:rFonts w:eastAsia="Calibri"/>
          <w:bCs/>
          <w:sz w:val="28"/>
          <w:szCs w:val="28"/>
        </w:rPr>
        <w:t xml:space="preserve"> Федеральным </w:t>
      </w:r>
      <w:hyperlink r:id="rId14" w:history="1">
        <w:r w:rsidRPr="00F05541">
          <w:rPr>
            <w:rFonts w:eastAsia="Calibri"/>
            <w:bCs/>
            <w:sz w:val="28"/>
            <w:szCs w:val="28"/>
          </w:rPr>
          <w:t>законом</w:t>
        </w:r>
      </w:hyperlink>
      <w:r w:rsidRPr="00F05541">
        <w:rPr>
          <w:rFonts w:eastAsia="Calibri"/>
          <w:bCs/>
          <w:sz w:val="28"/>
          <w:szCs w:val="28"/>
        </w:rPr>
        <w:t xml:space="preserve"> от 28 июня 2014 года № 172-ФЗ «О стратегическом планировании в Российской Федерации»;</w:t>
      </w:r>
    </w:p>
    <w:p w:rsidR="0074582A" w:rsidRPr="00F05541" w:rsidRDefault="0074582A" w:rsidP="00745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41">
        <w:rPr>
          <w:rFonts w:ascii="Times New Roman" w:eastAsia="Calibri" w:hAnsi="Times New Roman" w:cs="Times New Roman"/>
          <w:sz w:val="28"/>
          <w:szCs w:val="28"/>
        </w:rPr>
        <w:t xml:space="preserve">20) осуществление в ценовых зонах теплоснабжения муниципального </w:t>
      </w:r>
      <w:proofErr w:type="gramStart"/>
      <w:r w:rsidRPr="00F0554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05541">
        <w:rPr>
          <w:rFonts w:ascii="Times New Roman" w:eastAsia="Calibri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5" w:history="1">
        <w:r w:rsidRPr="00F0554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05541">
        <w:rPr>
          <w:rFonts w:ascii="Times New Roman" w:eastAsia="Calibri" w:hAnsi="Times New Roman" w:cs="Times New Roman"/>
          <w:sz w:val="28"/>
          <w:szCs w:val="28"/>
        </w:rPr>
        <w:t xml:space="preserve"> «О теплоснабжении»;</w:t>
      </w:r>
    </w:p>
    <w:p w:rsidR="0074582A" w:rsidRDefault="0074582A" w:rsidP="0074582A">
      <w:pPr>
        <w:tabs>
          <w:tab w:val="num" w:pos="-2127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21) </w:t>
      </w:r>
      <w:r w:rsidRPr="007B2CE0">
        <w:rPr>
          <w:rFonts w:eastAsia="Calibri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6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7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>
        <w:rPr>
          <w:rFonts w:eastAsia="Calibri"/>
          <w:sz w:val="28"/>
          <w:szCs w:val="28"/>
        </w:rPr>
        <w:lastRenderedPageBreak/>
        <w:t>требованиям законодательства о градостроительной деятельности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8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Федерации;</w:t>
      </w:r>
      <w:proofErr w:type="gramEnd"/>
    </w:p>
    <w:p w:rsidR="0074582A" w:rsidRDefault="0074582A" w:rsidP="0074582A">
      <w:pPr>
        <w:spacing w:after="120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22) осуществление контроля за соблюдением</w:t>
      </w:r>
      <w:r w:rsidRPr="004E32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 благоустройства территории поселения,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74582A" w:rsidRPr="006D6A51" w:rsidRDefault="0074582A" w:rsidP="0074582A">
      <w:pPr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1.15. </w:t>
      </w:r>
      <w:r w:rsidRPr="001F2D31">
        <w:rPr>
          <w:bCs/>
          <w:sz w:val="28"/>
          <w:szCs w:val="28"/>
        </w:rPr>
        <w:t xml:space="preserve">Дополнить статью 29 частью 7.1. </w:t>
      </w:r>
      <w:r w:rsidRPr="001F2D31">
        <w:rPr>
          <w:rFonts w:eastAsia="Calibri"/>
          <w:sz w:val="28"/>
          <w:szCs w:val="28"/>
        </w:rPr>
        <w:t>следующего содержания:</w:t>
      </w:r>
    </w:p>
    <w:p w:rsidR="0074582A" w:rsidRDefault="0074582A" w:rsidP="0074582A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D31">
        <w:rPr>
          <w:rFonts w:ascii="Times New Roman" w:eastAsia="Calibri" w:hAnsi="Times New Roman" w:cs="Times New Roman"/>
          <w:sz w:val="28"/>
          <w:szCs w:val="28"/>
        </w:rPr>
        <w:t xml:space="preserve">«7.1. </w:t>
      </w:r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Контракт с главой </w:t>
      </w:r>
      <w:proofErr w:type="gramStart"/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proofErr w:type="gramEnd"/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расторгнут в судебном порядке на основании заявления Губернатора Ленинградской области в связи с несоблюдением ограничений, запретов, неисполнением обязанностей, которые установлены Федеральным </w:t>
      </w:r>
      <w:hyperlink r:id="rId19" w:anchor="dst0" w:history="1">
        <w:r w:rsidRPr="001F2D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 года №</w:t>
      </w:r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273-ФЗ "О противодействии коррупции", Федеральным </w:t>
      </w:r>
      <w:hyperlink r:id="rId20" w:anchor="dst0" w:history="1">
        <w:r w:rsidRPr="001F2D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 3 декабря 2012 года №</w:t>
      </w:r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230-ФЗ "О контроле за соответствием расходов лиц, замещающих государственные должности, и иных лиц их доходам", Федеральным </w:t>
      </w:r>
      <w:hyperlink r:id="rId21" w:anchor="dst0" w:history="1">
        <w:proofErr w:type="gramStart"/>
        <w:r w:rsidRPr="001F2D3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 7 мая 2013 года №</w:t>
      </w:r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законодательством Российской Федерации о противодействии коррупции</w:t>
      </w:r>
      <w:proofErr w:type="gramStart"/>
      <w:r w:rsidRPr="001F2D3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74582A" w:rsidRPr="00295796" w:rsidRDefault="0074582A" w:rsidP="007458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1.16. </w:t>
      </w:r>
      <w:r w:rsidRPr="00295796">
        <w:rPr>
          <w:rFonts w:ascii="Times New Roman" w:hAnsi="Times New Roman"/>
          <w:bCs/>
          <w:sz w:val="28"/>
          <w:szCs w:val="28"/>
        </w:rPr>
        <w:t>Части 1, 2 статьи 36 Устава изложить в новой редакции:</w:t>
      </w:r>
      <w:r w:rsidRPr="00295796">
        <w:rPr>
          <w:rFonts w:ascii="Times New Roman" w:hAnsi="Times New Roman"/>
          <w:sz w:val="28"/>
          <w:szCs w:val="28"/>
        </w:rPr>
        <w:t xml:space="preserve"> </w:t>
      </w:r>
    </w:p>
    <w:p w:rsidR="0074582A" w:rsidRDefault="0074582A" w:rsidP="0074582A">
      <w:pPr>
        <w:ind w:firstLine="708"/>
        <w:jc w:val="both"/>
        <w:rPr>
          <w:rFonts w:eastAsia="Calibri"/>
          <w:iCs/>
          <w:sz w:val="28"/>
          <w:szCs w:val="28"/>
        </w:rPr>
      </w:pPr>
      <w:r w:rsidRPr="00295796">
        <w:rPr>
          <w:rFonts w:eastAsia="Calibri"/>
          <w:iCs/>
          <w:sz w:val="28"/>
          <w:szCs w:val="28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</w:t>
      </w:r>
      <w:r w:rsidRPr="00295796">
        <w:rPr>
          <w:rFonts w:eastAsia="Calibri"/>
          <w:iCs/>
          <w:sz w:val="28"/>
          <w:szCs w:val="28"/>
        </w:rPr>
        <w:lastRenderedPageBreak/>
        <w:t>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74582A" w:rsidRPr="006D6A51" w:rsidRDefault="0074582A" w:rsidP="0074582A">
      <w:pPr>
        <w:pStyle w:val="aa"/>
        <w:numPr>
          <w:ilvl w:val="0"/>
          <w:numId w:val="5"/>
        </w:numPr>
        <w:ind w:left="0" w:firstLine="851"/>
        <w:jc w:val="both"/>
        <w:rPr>
          <w:rFonts w:eastAsia="Calibri"/>
          <w:iCs/>
          <w:sz w:val="28"/>
          <w:szCs w:val="28"/>
        </w:rPr>
      </w:pPr>
      <w:r w:rsidRPr="006D6A51">
        <w:rPr>
          <w:color w:val="000000"/>
          <w:sz w:val="28"/>
          <w:szCs w:val="28"/>
        </w:rPr>
        <w:t xml:space="preserve">Обнародованием муниципальных правовых актов является доведение их содержания до населения посредством </w:t>
      </w:r>
      <w:r w:rsidRPr="006D6A51">
        <w:rPr>
          <w:sz w:val="28"/>
          <w:szCs w:val="28"/>
        </w:rPr>
        <w:t xml:space="preserve">их размещения для ознакомления граждан: </w:t>
      </w:r>
    </w:p>
    <w:p w:rsidR="0074582A" w:rsidRPr="002744FE" w:rsidRDefault="0074582A" w:rsidP="0074582A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2744FE">
        <w:rPr>
          <w:sz w:val="28"/>
          <w:szCs w:val="28"/>
        </w:rPr>
        <w:t>на информационных стендах и (или) в других местах, определ</w:t>
      </w:r>
      <w:r>
        <w:rPr>
          <w:sz w:val="28"/>
          <w:szCs w:val="28"/>
        </w:rPr>
        <w:t>яемых советом депутатов</w:t>
      </w:r>
      <w:r w:rsidRPr="002744FE">
        <w:rPr>
          <w:sz w:val="28"/>
          <w:szCs w:val="28"/>
        </w:rPr>
        <w:t>;</w:t>
      </w:r>
    </w:p>
    <w:p w:rsidR="0074582A" w:rsidRDefault="0074582A" w:rsidP="0074582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744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официальном сайте муниципального образования</w:t>
      </w:r>
      <w:r w:rsidRPr="002744FE">
        <w:rPr>
          <w:bCs/>
          <w:sz w:val="28"/>
          <w:szCs w:val="28"/>
        </w:rPr>
        <w:t xml:space="preserve"> в информационно-телекоммуникационной сети «Интернет»;</w:t>
      </w:r>
    </w:p>
    <w:p w:rsidR="0074582A" w:rsidRPr="002744FE" w:rsidRDefault="0074582A" w:rsidP="00745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567"/>
        <w:jc w:val="both"/>
        <w:rPr>
          <w:bCs/>
          <w:sz w:val="28"/>
          <w:szCs w:val="28"/>
        </w:rPr>
      </w:pPr>
      <w:r w:rsidRPr="002744FE">
        <w:rPr>
          <w:bCs/>
          <w:sz w:val="28"/>
          <w:szCs w:val="28"/>
        </w:rPr>
        <w:t>на официальных сайтах соответствующих органов местного самоуправления или должностных лиц местного самоуправления в информационно-телекоммуникационной сети «Интернет».</w:t>
      </w:r>
    </w:p>
    <w:p w:rsidR="0074582A" w:rsidRDefault="0074582A" w:rsidP="0074582A">
      <w:pPr>
        <w:widowControl w:val="0"/>
        <w:tabs>
          <w:tab w:val="left" w:pos="-411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00B2D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7</w:t>
      </w:r>
      <w:r w:rsidRPr="00100B2D">
        <w:rPr>
          <w:bCs/>
          <w:sz w:val="28"/>
          <w:szCs w:val="28"/>
        </w:rPr>
        <w:t>. Дополнить статью</w:t>
      </w:r>
      <w:r>
        <w:rPr>
          <w:bCs/>
          <w:sz w:val="28"/>
          <w:szCs w:val="28"/>
        </w:rPr>
        <w:t xml:space="preserve"> 36 частью 3 </w:t>
      </w:r>
      <w:r w:rsidRPr="00924B9B">
        <w:rPr>
          <w:rFonts w:eastAsia="Calibri"/>
          <w:sz w:val="28"/>
          <w:szCs w:val="28"/>
        </w:rPr>
        <w:t>следующего содержания:</w:t>
      </w:r>
    </w:p>
    <w:p w:rsidR="0074582A" w:rsidRPr="00295796" w:rsidRDefault="0074582A" w:rsidP="0074582A">
      <w:pPr>
        <w:shd w:val="clear" w:color="auto" w:fill="FFFFFF"/>
        <w:tabs>
          <w:tab w:val="num" w:pos="-1985"/>
        </w:tabs>
        <w:spacing w:line="290" w:lineRule="atLeast"/>
        <w:ind w:firstLine="567"/>
        <w:jc w:val="both"/>
        <w:rPr>
          <w:sz w:val="28"/>
          <w:szCs w:val="28"/>
        </w:rPr>
      </w:pPr>
      <w:r w:rsidRPr="00295796">
        <w:rPr>
          <w:rFonts w:eastAsia="Calibri"/>
          <w:sz w:val="28"/>
          <w:szCs w:val="28"/>
        </w:rPr>
        <w:t>«3.</w:t>
      </w:r>
      <w:r w:rsidRPr="00295796">
        <w:rPr>
          <w:rStyle w:val="blk"/>
          <w:sz w:val="28"/>
          <w:szCs w:val="28"/>
        </w:rPr>
        <w:t xml:space="preserve">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295796">
        <w:rPr>
          <w:rStyle w:val="blk"/>
          <w:sz w:val="28"/>
          <w:szCs w:val="28"/>
        </w:rPr>
        <w:t>.».</w:t>
      </w:r>
      <w:proofErr w:type="gramEnd"/>
    </w:p>
    <w:p w:rsidR="0074582A" w:rsidRPr="006D6912" w:rsidRDefault="0074582A" w:rsidP="0074582A">
      <w:pPr>
        <w:pStyle w:val="ConsPlusNormal"/>
        <w:ind w:firstLine="0"/>
        <w:jc w:val="both"/>
        <w:rPr>
          <w:bCs/>
          <w:sz w:val="28"/>
          <w:szCs w:val="28"/>
          <w:highlight w:val="yellow"/>
        </w:rPr>
      </w:pPr>
    </w:p>
    <w:p w:rsidR="00934E9F" w:rsidRPr="00326B60" w:rsidRDefault="00934E9F" w:rsidP="00934E9F">
      <w:pPr>
        <w:ind w:firstLine="567"/>
        <w:jc w:val="both"/>
        <w:rPr>
          <w:color w:val="000000"/>
          <w:sz w:val="28"/>
          <w:szCs w:val="28"/>
        </w:rPr>
      </w:pPr>
      <w:r w:rsidRPr="00326B60">
        <w:rPr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EA1FD3" w:rsidRPr="00326B60" w:rsidRDefault="00934E9F" w:rsidP="00EA1FD3">
      <w:pPr>
        <w:ind w:firstLine="567"/>
        <w:jc w:val="both"/>
        <w:rPr>
          <w:color w:val="000000"/>
          <w:sz w:val="28"/>
          <w:szCs w:val="28"/>
        </w:rPr>
      </w:pPr>
      <w:r w:rsidRPr="00326B60">
        <w:rPr>
          <w:color w:val="000000"/>
          <w:sz w:val="28"/>
          <w:szCs w:val="28"/>
        </w:rPr>
        <w:t xml:space="preserve">3. </w:t>
      </w:r>
      <w:r w:rsidR="00EA1FD3" w:rsidRPr="00326B60">
        <w:rPr>
          <w:color w:val="000000"/>
          <w:sz w:val="28"/>
          <w:szCs w:val="28"/>
        </w:rPr>
        <w:t>После государственной регистрации опубликовать настоящее решение в официальных средствах массовой информации</w:t>
      </w:r>
      <w:r w:rsidR="00EA1FD3" w:rsidRPr="003A5E64">
        <w:rPr>
          <w:sz w:val="26"/>
          <w:szCs w:val="26"/>
        </w:rPr>
        <w:t xml:space="preserve"> </w:t>
      </w:r>
      <w:r w:rsidR="00EA1FD3" w:rsidRPr="00101E29">
        <w:rPr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="00EA1FD3" w:rsidRPr="00101E29">
        <w:rPr>
          <w:sz w:val="28"/>
          <w:szCs w:val="28"/>
        </w:rPr>
        <w:t>Виллозское</w:t>
      </w:r>
      <w:proofErr w:type="spellEnd"/>
      <w:r w:rsidR="00EA1FD3" w:rsidRPr="00101E29">
        <w:rPr>
          <w:sz w:val="28"/>
          <w:szCs w:val="28"/>
        </w:rPr>
        <w:t xml:space="preserve"> городское поселение по электронному адресу: </w:t>
      </w:r>
      <w:r w:rsidR="00EA1FD3" w:rsidRPr="00101E29">
        <w:rPr>
          <w:sz w:val="28"/>
          <w:szCs w:val="28"/>
          <w:lang w:val="en-US"/>
        </w:rPr>
        <w:t>www</w:t>
      </w:r>
      <w:r w:rsidR="00EA1FD3" w:rsidRPr="00101E29">
        <w:rPr>
          <w:sz w:val="28"/>
          <w:szCs w:val="28"/>
        </w:rPr>
        <w:t>.</w:t>
      </w:r>
      <w:proofErr w:type="spellStart"/>
      <w:r w:rsidR="00EA1FD3" w:rsidRPr="00101E29">
        <w:rPr>
          <w:sz w:val="28"/>
          <w:szCs w:val="28"/>
          <w:lang w:val="en-US"/>
        </w:rPr>
        <w:t>villozi</w:t>
      </w:r>
      <w:proofErr w:type="spellEnd"/>
      <w:r w:rsidR="00EA1FD3" w:rsidRPr="00101E29">
        <w:rPr>
          <w:sz w:val="28"/>
          <w:szCs w:val="28"/>
        </w:rPr>
        <w:t>-</w:t>
      </w:r>
      <w:proofErr w:type="spellStart"/>
      <w:r w:rsidR="00EA1FD3" w:rsidRPr="00101E29">
        <w:rPr>
          <w:sz w:val="28"/>
          <w:szCs w:val="28"/>
          <w:lang w:val="en-US"/>
        </w:rPr>
        <w:t>adm</w:t>
      </w:r>
      <w:proofErr w:type="spellEnd"/>
      <w:r w:rsidR="00EA1FD3" w:rsidRPr="00101E29">
        <w:rPr>
          <w:sz w:val="28"/>
          <w:szCs w:val="28"/>
        </w:rPr>
        <w:t>.</w:t>
      </w:r>
      <w:proofErr w:type="spellStart"/>
      <w:r w:rsidR="00EA1FD3" w:rsidRPr="00101E29">
        <w:rPr>
          <w:sz w:val="28"/>
          <w:szCs w:val="28"/>
          <w:lang w:val="en-US"/>
        </w:rPr>
        <w:t>ru</w:t>
      </w:r>
      <w:proofErr w:type="spellEnd"/>
      <w:r w:rsidR="00EA1FD3" w:rsidRPr="00101E29">
        <w:rPr>
          <w:sz w:val="28"/>
          <w:szCs w:val="28"/>
        </w:rPr>
        <w:t xml:space="preserve">. Расходы на опубликование (обнародование) возложить на администрацию </w:t>
      </w:r>
      <w:proofErr w:type="spellStart"/>
      <w:r w:rsidR="00EA1FD3" w:rsidRPr="00101E29">
        <w:rPr>
          <w:sz w:val="28"/>
          <w:szCs w:val="28"/>
        </w:rPr>
        <w:t>Виллозского</w:t>
      </w:r>
      <w:proofErr w:type="spellEnd"/>
      <w:r w:rsidR="00EA1FD3" w:rsidRPr="00101E29">
        <w:rPr>
          <w:sz w:val="28"/>
          <w:szCs w:val="28"/>
        </w:rPr>
        <w:t xml:space="preserve"> городского поселения.</w:t>
      </w:r>
    </w:p>
    <w:p w:rsidR="00934E9F" w:rsidRPr="00326B60" w:rsidRDefault="00934E9F" w:rsidP="00EA1FD3">
      <w:pPr>
        <w:ind w:firstLine="567"/>
        <w:jc w:val="both"/>
        <w:rPr>
          <w:color w:val="000000"/>
          <w:sz w:val="28"/>
          <w:szCs w:val="28"/>
        </w:rPr>
      </w:pPr>
      <w:r w:rsidRPr="00326B60">
        <w:rPr>
          <w:color w:val="000000"/>
          <w:sz w:val="28"/>
          <w:szCs w:val="28"/>
        </w:rPr>
        <w:t>4. Решение вступает в силу после дня  его опубликования.</w:t>
      </w:r>
    </w:p>
    <w:p w:rsidR="00934E9F" w:rsidRPr="00326B60" w:rsidRDefault="00934E9F" w:rsidP="00934E9F">
      <w:pPr>
        <w:snapToGrid w:val="0"/>
        <w:ind w:firstLine="567"/>
        <w:jc w:val="both"/>
        <w:rPr>
          <w:color w:val="000000"/>
          <w:sz w:val="28"/>
          <w:szCs w:val="28"/>
        </w:rPr>
      </w:pPr>
      <w:r w:rsidRPr="00326B60">
        <w:rPr>
          <w:color w:val="000000"/>
          <w:sz w:val="28"/>
          <w:szCs w:val="28"/>
        </w:rPr>
        <w:t xml:space="preserve">5. </w:t>
      </w:r>
      <w:proofErr w:type="gramStart"/>
      <w:r w:rsidRPr="00326B60">
        <w:rPr>
          <w:color w:val="000000"/>
          <w:sz w:val="28"/>
          <w:szCs w:val="28"/>
        </w:rPr>
        <w:t>Контроль за</w:t>
      </w:r>
      <w:proofErr w:type="gramEnd"/>
      <w:r w:rsidRPr="00326B60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934E9F" w:rsidRPr="00326B60" w:rsidRDefault="00934E9F" w:rsidP="00934E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4E9F" w:rsidRDefault="00934E9F" w:rsidP="00934E9F">
      <w:pPr>
        <w:shd w:val="clear" w:color="auto" w:fill="FFFFFF"/>
        <w:tabs>
          <w:tab w:val="num" w:pos="284"/>
        </w:tabs>
        <w:spacing w:line="290" w:lineRule="atLeast"/>
        <w:jc w:val="both"/>
        <w:rPr>
          <w:color w:val="333333"/>
          <w:sz w:val="28"/>
          <w:szCs w:val="28"/>
          <w:highlight w:val="yellow"/>
        </w:rPr>
      </w:pPr>
    </w:p>
    <w:p w:rsidR="00934E9F" w:rsidRPr="001A7632" w:rsidRDefault="00934E9F" w:rsidP="00934E9F">
      <w:pPr>
        <w:widowControl w:val="0"/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A7632">
        <w:rPr>
          <w:rFonts w:ascii="Times New Roman CYR" w:hAnsi="Times New Roman CYR" w:cs="Times New Roman CYR"/>
          <w:b/>
          <w:sz w:val="28"/>
          <w:szCs w:val="28"/>
        </w:rPr>
        <w:t xml:space="preserve">Глава муниципального образования </w:t>
      </w:r>
    </w:p>
    <w:p w:rsidR="00934E9F" w:rsidRPr="001A7632" w:rsidRDefault="00934E9F" w:rsidP="00934E9F">
      <w:pPr>
        <w:widowControl w:val="0"/>
        <w:autoSpaceDE w:val="0"/>
        <w:autoSpaceDN w:val="0"/>
        <w:adjustRightInd w:val="0"/>
        <w:ind w:right="-185"/>
        <w:rPr>
          <w:b/>
        </w:rPr>
      </w:pPr>
      <w:proofErr w:type="spellStart"/>
      <w:r w:rsidRPr="001A7632">
        <w:rPr>
          <w:rFonts w:ascii="Times New Roman CYR" w:hAnsi="Times New Roman CYR" w:cs="Times New Roman CYR"/>
          <w:b/>
          <w:sz w:val="28"/>
          <w:szCs w:val="28"/>
        </w:rPr>
        <w:t>Виллозское</w:t>
      </w:r>
      <w:proofErr w:type="spellEnd"/>
      <w:r w:rsidRPr="001A7632">
        <w:rPr>
          <w:rFonts w:ascii="Times New Roman CYR" w:hAnsi="Times New Roman CYR" w:cs="Times New Roman CYR"/>
          <w:b/>
          <w:sz w:val="28"/>
          <w:szCs w:val="28"/>
        </w:rPr>
        <w:t xml:space="preserve"> городское поселение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  <w:r w:rsidRPr="001A7632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Pr="001A7632">
        <w:rPr>
          <w:rFonts w:ascii="Times New Roman CYR" w:hAnsi="Times New Roman CYR" w:cs="Times New Roman CYR"/>
          <w:b/>
          <w:sz w:val="28"/>
          <w:szCs w:val="28"/>
        </w:rPr>
        <w:t xml:space="preserve">    В.М.Иванов</w:t>
      </w:r>
      <w:r w:rsidRPr="001A7632">
        <w:rPr>
          <w:rFonts w:ascii="Times New Roman CYR" w:hAnsi="Times New Roman CYR" w:cs="Times New Roman CYR"/>
          <w:b/>
        </w:rPr>
        <w:t xml:space="preserve">  </w:t>
      </w:r>
    </w:p>
    <w:p w:rsidR="00934E9F" w:rsidRPr="00154481" w:rsidRDefault="00934E9F" w:rsidP="00934E9F"/>
    <w:p w:rsidR="00934E9F" w:rsidRDefault="00934E9F" w:rsidP="00934E9F"/>
    <w:p w:rsidR="00154481" w:rsidRPr="00154481" w:rsidRDefault="00154481" w:rsidP="00934E9F">
      <w:pPr>
        <w:jc w:val="center"/>
      </w:pPr>
    </w:p>
    <w:sectPr w:rsidR="00154481" w:rsidRPr="00154481" w:rsidSect="00EA1FD3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A6" w:rsidRDefault="00D50FA6" w:rsidP="00AB54EC">
      <w:r>
        <w:separator/>
      </w:r>
    </w:p>
  </w:endnote>
  <w:endnote w:type="continuationSeparator" w:id="0">
    <w:p w:rsidR="00D50FA6" w:rsidRDefault="00D50FA6" w:rsidP="00AB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81" w:rsidRDefault="00024F95" w:rsidP="00590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3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D81" w:rsidRDefault="00D50F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81" w:rsidRDefault="00D50FA6" w:rsidP="00590C9B">
    <w:pPr>
      <w:pStyle w:val="a5"/>
      <w:framePr w:wrap="around" w:vAnchor="text" w:hAnchor="margin" w:xAlign="center" w:y="1"/>
      <w:rPr>
        <w:rStyle w:val="a7"/>
      </w:rPr>
    </w:pPr>
  </w:p>
  <w:p w:rsidR="00835D81" w:rsidRDefault="00D50F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A6" w:rsidRDefault="00D50FA6" w:rsidP="00AB54EC">
      <w:r>
        <w:separator/>
      </w:r>
    </w:p>
  </w:footnote>
  <w:footnote w:type="continuationSeparator" w:id="0">
    <w:p w:rsidR="00D50FA6" w:rsidRDefault="00D50FA6" w:rsidP="00AB5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972"/>
      <w:docPartObj>
        <w:docPartGallery w:val="Page Numbers (Top of Page)"/>
        <w:docPartUnique/>
      </w:docPartObj>
    </w:sdtPr>
    <w:sdtContent>
      <w:p w:rsidR="00EA1FD3" w:rsidRDefault="00024F95">
        <w:pPr>
          <w:pStyle w:val="a8"/>
          <w:jc w:val="center"/>
        </w:pPr>
        <w:fldSimple w:instr=" PAGE   \* MERGEFORMAT ">
          <w:r w:rsidR="0074582A">
            <w:rPr>
              <w:noProof/>
            </w:rPr>
            <w:t>7</w:t>
          </w:r>
        </w:fldSimple>
      </w:p>
    </w:sdtContent>
  </w:sdt>
  <w:p w:rsidR="00604386" w:rsidRDefault="00D50F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46" w:rsidRDefault="00792846">
    <w:pPr>
      <w:pStyle w:val="a8"/>
      <w:jc w:val="center"/>
    </w:pPr>
  </w:p>
  <w:p w:rsidR="00792846" w:rsidRDefault="007928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314"/>
    <w:multiLevelType w:val="hybridMultilevel"/>
    <w:tmpl w:val="61627B28"/>
    <w:lvl w:ilvl="0" w:tplc="20060BB4">
      <w:start w:val="5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1A2D12"/>
    <w:multiLevelType w:val="hybridMultilevel"/>
    <w:tmpl w:val="39BA13D2"/>
    <w:lvl w:ilvl="0" w:tplc="E6749D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DE458B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</w:rPr>
    </w:lvl>
    <w:lvl w:ilvl="4" w:tplc="EC80A5CA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FF95A03"/>
    <w:multiLevelType w:val="multilevel"/>
    <w:tmpl w:val="A89CD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62E7A22"/>
    <w:multiLevelType w:val="multilevel"/>
    <w:tmpl w:val="9962C92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Arial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4">
    <w:nsid w:val="5A2A412D"/>
    <w:multiLevelType w:val="hybridMultilevel"/>
    <w:tmpl w:val="CEE84434"/>
    <w:lvl w:ilvl="0" w:tplc="63566F5E">
      <w:start w:val="1"/>
      <w:numFmt w:val="decimal"/>
      <w:suff w:val="space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A710B"/>
    <w:multiLevelType w:val="hybridMultilevel"/>
    <w:tmpl w:val="26AA9982"/>
    <w:lvl w:ilvl="0" w:tplc="BB24E548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1">
      <w:start w:val="1"/>
      <w:numFmt w:val="decimal"/>
      <w:lvlText w:val="%5)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849060E"/>
    <w:multiLevelType w:val="hybridMultilevel"/>
    <w:tmpl w:val="3B56A616"/>
    <w:lvl w:ilvl="0" w:tplc="B8F663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A2A709E"/>
    <w:multiLevelType w:val="multilevel"/>
    <w:tmpl w:val="44DACE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81"/>
    <w:rsid w:val="00024F95"/>
    <w:rsid w:val="00096A90"/>
    <w:rsid w:val="001136C3"/>
    <w:rsid w:val="00154481"/>
    <w:rsid w:val="001878D5"/>
    <w:rsid w:val="00187FB9"/>
    <w:rsid w:val="001B3F3A"/>
    <w:rsid w:val="001C75D2"/>
    <w:rsid w:val="001E3EB1"/>
    <w:rsid w:val="00262621"/>
    <w:rsid w:val="00295796"/>
    <w:rsid w:val="00326B60"/>
    <w:rsid w:val="003F1932"/>
    <w:rsid w:val="00403243"/>
    <w:rsid w:val="005A773E"/>
    <w:rsid w:val="006073E1"/>
    <w:rsid w:val="00656CDA"/>
    <w:rsid w:val="006944D2"/>
    <w:rsid w:val="0074582A"/>
    <w:rsid w:val="00792846"/>
    <w:rsid w:val="007E33DA"/>
    <w:rsid w:val="00825052"/>
    <w:rsid w:val="00840E7C"/>
    <w:rsid w:val="00910A2F"/>
    <w:rsid w:val="00934E9F"/>
    <w:rsid w:val="009D4219"/>
    <w:rsid w:val="00AB3CC5"/>
    <w:rsid w:val="00AB54EC"/>
    <w:rsid w:val="00C373D0"/>
    <w:rsid w:val="00C94D84"/>
    <w:rsid w:val="00CD236A"/>
    <w:rsid w:val="00CD738C"/>
    <w:rsid w:val="00D50FA6"/>
    <w:rsid w:val="00EA1FD3"/>
    <w:rsid w:val="00EE7B21"/>
    <w:rsid w:val="00F542A9"/>
    <w:rsid w:val="00F6045D"/>
    <w:rsid w:val="00FB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48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54481"/>
    <w:rPr>
      <w:color w:val="0000FF"/>
      <w:u w:val="single"/>
    </w:rPr>
  </w:style>
  <w:style w:type="character" w:customStyle="1" w:styleId="blk">
    <w:name w:val="blk"/>
    <w:basedOn w:val="a0"/>
    <w:rsid w:val="00154481"/>
  </w:style>
  <w:style w:type="paragraph" w:customStyle="1" w:styleId="ConsPlusNormal">
    <w:name w:val="ConsPlusNormal"/>
    <w:rsid w:val="00C3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C37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7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73D0"/>
  </w:style>
  <w:style w:type="paragraph" w:styleId="a8">
    <w:name w:val="header"/>
    <w:basedOn w:val="a"/>
    <w:link w:val="a9"/>
    <w:uiPriority w:val="99"/>
    <w:rsid w:val="00C373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3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5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5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2362BEB152A651C780D9805294C0A2278EAA6BBB8B828D7497D0EEC368B4DEA91EB2BF4B99A4878335446A16012A0E829087464CA4354F1L4P" TargetMode="External"/><Relationship Id="rId13" Type="http://schemas.openxmlformats.org/officeDocument/2006/relationships/hyperlink" Target="consultantplus://offline/ref=80819EE8F8788F9DEE345D10D797215B80E882DD7D7773117434A8D54668DF97A0DC5411j2ACH" TargetMode="External"/><Relationship Id="rId18" Type="http://schemas.openxmlformats.org/officeDocument/2006/relationships/hyperlink" Target="consultantplus://offline/ref=BA081FEC5F94A50862AF858257211F34F23FE360E99BB1FE04F38888AEL4T6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10046/" TargetMode="External"/><Relationship Id="rId7" Type="http://schemas.openxmlformats.org/officeDocument/2006/relationships/hyperlink" Target="consultantplus://offline/ref=ABA1191F94B3C110964C9F4EA767576FF5589DFDA7A0C69FCDBC9B138CmD4EL" TargetMode="External"/><Relationship Id="rId12" Type="http://schemas.openxmlformats.org/officeDocument/2006/relationships/hyperlink" Target="consultantplus://offline/ref=80819EE8F8788F9DEE345D10D797215B80E882DD7D7773117434A8D54668DF97A0DC54152ECB3C24j1A7H" TargetMode="External"/><Relationship Id="rId17" Type="http://schemas.openxmlformats.org/officeDocument/2006/relationships/hyperlink" Target="consultantplus://offline/ref=BA081FEC5F94A50862AF858257211F34F23FE360E99BB1FE04F38888AEL4T6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081FEC5F94A50862AF858257211F34F23FE360E99BB1FE04F38888AE46DC003635EF3B46L1T8J" TargetMode="External"/><Relationship Id="rId20" Type="http://schemas.openxmlformats.org/officeDocument/2006/relationships/hyperlink" Target="http://www.consultant.ru/document/cons_doc_LAW_29954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081FEC5F94A50862AF858257211F34F23FE360E99BB1FE04F38888AEL4T6J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A1191F94B3C110964C9F4EA767576FF5589DFDA7A0C69FCDBC9B138CmD4E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A081FEC5F94A50862AF858257211F34F23FE360E99BB1FE04F38888AEL4T6J" TargetMode="External"/><Relationship Id="rId19" Type="http://schemas.openxmlformats.org/officeDocument/2006/relationships/hyperlink" Target="http://www.consultant.ru/document/cons_doc_LAW_2995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081FEC5F94A50862AF858257211F34F23FE360E99BB1FE04F38888AE46DC003635EF3B46L1T8J" TargetMode="External"/><Relationship Id="rId14" Type="http://schemas.openxmlformats.org/officeDocument/2006/relationships/hyperlink" Target="consultantplus://offline/ref=2423FE4782C370C6FEDFA31699FE4726956A41568DA2374ECCC6EFBDDB1DT9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SDuser</cp:lastModifiedBy>
  <cp:revision>2</cp:revision>
  <cp:lastPrinted>2019-04-25T06:15:00Z</cp:lastPrinted>
  <dcterms:created xsi:type="dcterms:W3CDTF">2019-04-25T06:15:00Z</dcterms:created>
  <dcterms:modified xsi:type="dcterms:W3CDTF">2019-04-25T06:15:00Z</dcterms:modified>
</cp:coreProperties>
</file>